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7E948" w14:textId="77777777" w:rsidR="00A42A7A" w:rsidRPr="00F97B58" w:rsidRDefault="00A42A7A" w:rsidP="00A42A7A">
      <w:pPr>
        <w:tabs>
          <w:tab w:val="decimal" w:pos="8100"/>
        </w:tabs>
        <w:ind w:right="-720"/>
        <w:jc w:val="both"/>
        <w:rPr>
          <w:sz w:val="24"/>
          <w:szCs w:val="24"/>
        </w:rPr>
      </w:pPr>
      <w:r w:rsidRPr="00F97B58">
        <w:rPr>
          <w:sz w:val="24"/>
          <w:szCs w:val="24"/>
        </w:rPr>
        <w:t>Office of the Provost</w:t>
      </w:r>
      <w:r w:rsidRPr="00F97B58">
        <w:rPr>
          <w:sz w:val="24"/>
          <w:szCs w:val="24"/>
        </w:rPr>
        <w:tab/>
      </w:r>
      <w:r w:rsidRPr="00F97B58">
        <w:rPr>
          <w:sz w:val="24"/>
          <w:szCs w:val="24"/>
        </w:rPr>
        <w:tab/>
      </w:r>
    </w:p>
    <w:p w14:paraId="3FDD617F" w14:textId="77777777" w:rsidR="00A42A7A" w:rsidRPr="00F97B58" w:rsidRDefault="00A42A7A" w:rsidP="00A42A7A">
      <w:pPr>
        <w:tabs>
          <w:tab w:val="decimal" w:pos="8100"/>
        </w:tabs>
        <w:ind w:right="-720"/>
        <w:jc w:val="both"/>
        <w:rPr>
          <w:sz w:val="24"/>
          <w:szCs w:val="24"/>
        </w:rPr>
      </w:pPr>
      <w:r w:rsidRPr="00F97B58">
        <w:rPr>
          <w:sz w:val="24"/>
          <w:szCs w:val="24"/>
        </w:rPr>
        <w:t>Bryn Mawr College</w:t>
      </w:r>
    </w:p>
    <w:p w14:paraId="2AF22605" w14:textId="77777777" w:rsidR="00A42A7A" w:rsidRPr="00F97B58" w:rsidRDefault="00A42A7A" w:rsidP="00A42A7A">
      <w:pPr>
        <w:ind w:right="-720"/>
        <w:jc w:val="both"/>
        <w:rPr>
          <w:sz w:val="24"/>
          <w:szCs w:val="24"/>
        </w:rPr>
      </w:pPr>
      <w:r w:rsidRPr="00F97B58">
        <w:rPr>
          <w:sz w:val="24"/>
          <w:szCs w:val="24"/>
        </w:rPr>
        <w:t>101 North Merion Avenue</w:t>
      </w:r>
    </w:p>
    <w:p w14:paraId="26A96256" w14:textId="77777777" w:rsidR="00A42A7A" w:rsidRPr="00F97B58" w:rsidRDefault="00A42A7A" w:rsidP="00A42A7A">
      <w:pPr>
        <w:ind w:right="-720"/>
        <w:jc w:val="both"/>
        <w:rPr>
          <w:sz w:val="24"/>
          <w:szCs w:val="24"/>
        </w:rPr>
      </w:pPr>
      <w:r w:rsidRPr="00F97B58">
        <w:rPr>
          <w:sz w:val="24"/>
          <w:szCs w:val="24"/>
        </w:rPr>
        <w:t>Bryn Mawr, PA 19010-2899</w:t>
      </w:r>
    </w:p>
    <w:p w14:paraId="4B2E52E3" w14:textId="77777777" w:rsidR="00A42A7A" w:rsidRPr="00F97B58" w:rsidRDefault="00A42A7A" w:rsidP="00A42A7A">
      <w:pPr>
        <w:ind w:right="-720"/>
        <w:jc w:val="both"/>
        <w:rPr>
          <w:sz w:val="24"/>
          <w:szCs w:val="24"/>
        </w:rPr>
      </w:pPr>
      <w:r w:rsidRPr="00F97B58">
        <w:rPr>
          <w:sz w:val="24"/>
          <w:szCs w:val="24"/>
        </w:rPr>
        <w:t>610-526-5167</w:t>
      </w:r>
    </w:p>
    <w:p w14:paraId="4B2E998B" w14:textId="77777777" w:rsidR="00A42A7A" w:rsidRPr="00F97B58" w:rsidRDefault="00A42A7A" w:rsidP="00A42A7A">
      <w:pPr>
        <w:ind w:right="-720"/>
        <w:jc w:val="both"/>
        <w:rPr>
          <w:sz w:val="24"/>
          <w:szCs w:val="24"/>
        </w:rPr>
      </w:pPr>
      <w:r w:rsidRPr="00F97B58">
        <w:rPr>
          <w:sz w:val="24"/>
          <w:szCs w:val="24"/>
        </w:rPr>
        <w:t>610-526-5165 (fax)</w:t>
      </w:r>
    </w:p>
    <w:p w14:paraId="55C5437C" w14:textId="77777777" w:rsidR="00A42A7A" w:rsidRPr="00F97B58" w:rsidRDefault="00A42A7A" w:rsidP="00A42A7A">
      <w:pPr>
        <w:ind w:right="-720"/>
        <w:jc w:val="both"/>
        <w:rPr>
          <w:sz w:val="24"/>
          <w:szCs w:val="24"/>
        </w:rPr>
      </w:pPr>
    </w:p>
    <w:p w14:paraId="0BBACBA9" w14:textId="77777777" w:rsidR="00A42A7A" w:rsidRPr="00F97B58" w:rsidRDefault="00A42A7A" w:rsidP="00A42A7A">
      <w:pPr>
        <w:tabs>
          <w:tab w:val="left" w:pos="4000"/>
        </w:tabs>
        <w:ind w:right="-720"/>
        <w:jc w:val="both"/>
        <w:rPr>
          <w:spacing w:val="100"/>
          <w:sz w:val="36"/>
          <w:szCs w:val="36"/>
        </w:rPr>
      </w:pPr>
      <w:r w:rsidRPr="00F97B58">
        <w:rPr>
          <w:spacing w:val="60"/>
          <w:sz w:val="24"/>
          <w:szCs w:val="24"/>
        </w:rPr>
        <w:tab/>
      </w:r>
      <w:r w:rsidRPr="00F97B58">
        <w:rPr>
          <w:spacing w:val="60"/>
          <w:sz w:val="36"/>
          <w:szCs w:val="36"/>
        </w:rPr>
        <w:t>B R Y N   M A W R</w:t>
      </w:r>
    </w:p>
    <w:p w14:paraId="1823BD2E" w14:textId="77777777" w:rsidR="00A42A7A" w:rsidRPr="00F97B58" w:rsidRDefault="00A42A7A" w:rsidP="00A42A7A">
      <w:pPr>
        <w:rPr>
          <w:sz w:val="24"/>
          <w:szCs w:val="24"/>
        </w:rPr>
      </w:pPr>
    </w:p>
    <w:p w14:paraId="2E1D5CB0" w14:textId="77777777" w:rsidR="00A42A7A" w:rsidRPr="00F97B58" w:rsidRDefault="00A42A7A" w:rsidP="00A42A7A">
      <w:pPr>
        <w:rPr>
          <w:sz w:val="24"/>
          <w:szCs w:val="24"/>
        </w:rPr>
      </w:pPr>
    </w:p>
    <w:p w14:paraId="377990A6" w14:textId="77777777" w:rsidR="00A42A7A" w:rsidRPr="00F97B58" w:rsidRDefault="00A42A7A" w:rsidP="00A42A7A">
      <w:pPr>
        <w:rPr>
          <w:sz w:val="24"/>
          <w:szCs w:val="24"/>
        </w:rPr>
      </w:pPr>
      <w:r w:rsidRPr="00F97B58">
        <w:rPr>
          <w:sz w:val="24"/>
          <w:szCs w:val="24"/>
        </w:rPr>
        <w:t>Bryn Mawr College</w:t>
      </w:r>
    </w:p>
    <w:p w14:paraId="4DAEF96F" w14:textId="77777777" w:rsidR="00A42A7A" w:rsidRPr="00F97B58" w:rsidRDefault="00A42A7A" w:rsidP="00A42A7A">
      <w:pPr>
        <w:rPr>
          <w:sz w:val="24"/>
          <w:szCs w:val="24"/>
        </w:rPr>
      </w:pPr>
      <w:r w:rsidRPr="00F97B58">
        <w:rPr>
          <w:sz w:val="24"/>
          <w:szCs w:val="24"/>
        </w:rPr>
        <w:t>Assurance #A3920-01</w:t>
      </w:r>
    </w:p>
    <w:p w14:paraId="4CA3FBF4" w14:textId="77777777" w:rsidR="00A42A7A" w:rsidRPr="00F97B58" w:rsidRDefault="00A42A7A" w:rsidP="00A42A7A">
      <w:pPr>
        <w:jc w:val="center"/>
        <w:rPr>
          <w:sz w:val="24"/>
          <w:szCs w:val="24"/>
        </w:rPr>
      </w:pPr>
    </w:p>
    <w:p w14:paraId="4A05974E" w14:textId="77777777" w:rsidR="00A42A7A" w:rsidRPr="00F97B58" w:rsidRDefault="00A42A7A" w:rsidP="00A42A7A">
      <w:pPr>
        <w:spacing w:line="240" w:lineRule="exact"/>
        <w:jc w:val="center"/>
        <w:rPr>
          <w:sz w:val="24"/>
          <w:szCs w:val="24"/>
        </w:rPr>
      </w:pPr>
      <w:r w:rsidRPr="00F97B58">
        <w:rPr>
          <w:sz w:val="24"/>
          <w:szCs w:val="24"/>
        </w:rPr>
        <w:t>ANIMAL WELFARE ASSURANCE FOR DOMESTIC  INSTITUTIONS</w:t>
      </w:r>
    </w:p>
    <w:p w14:paraId="538A791B" w14:textId="77777777" w:rsidR="00A42A7A" w:rsidRPr="00F97B58" w:rsidRDefault="00A42A7A" w:rsidP="00A42A7A">
      <w:pPr>
        <w:jc w:val="center"/>
        <w:rPr>
          <w:sz w:val="24"/>
          <w:szCs w:val="24"/>
        </w:rPr>
      </w:pPr>
    </w:p>
    <w:p w14:paraId="0254DE9F" w14:textId="77777777" w:rsidR="00A42A7A" w:rsidRPr="00F97B58" w:rsidRDefault="00A42A7A" w:rsidP="00A42A7A">
      <w:pPr>
        <w:spacing w:line="240" w:lineRule="exact"/>
        <w:rPr>
          <w:sz w:val="24"/>
          <w:szCs w:val="24"/>
        </w:rPr>
      </w:pPr>
      <w:r w:rsidRPr="00F97B58">
        <w:rPr>
          <w:sz w:val="24"/>
          <w:szCs w:val="24"/>
        </w:rPr>
        <w:t>I, Kimberly Cassidy, as named Institutional official for animal care and use at Bryn Mawr College, hereinafter referred to as institution, by means of this document provide assurance that this institution will comply with the Public Health Service Policy on Humane Care and Use of Laboratory Animals, hereinafter referred to as PHS policy.</w:t>
      </w:r>
    </w:p>
    <w:p w14:paraId="0CED3D20" w14:textId="77777777" w:rsidR="00A42A7A" w:rsidRPr="00F97B58" w:rsidRDefault="00A42A7A" w:rsidP="00A42A7A">
      <w:pPr>
        <w:rPr>
          <w:sz w:val="24"/>
          <w:szCs w:val="24"/>
        </w:rPr>
      </w:pPr>
    </w:p>
    <w:p w14:paraId="044EB36C" w14:textId="77777777" w:rsidR="00A42A7A" w:rsidRPr="00F97B58" w:rsidRDefault="00A42A7A" w:rsidP="00A42A7A">
      <w:pPr>
        <w:spacing w:line="240" w:lineRule="exact"/>
        <w:rPr>
          <w:sz w:val="24"/>
          <w:szCs w:val="24"/>
        </w:rPr>
      </w:pPr>
      <w:r w:rsidRPr="00F97B58">
        <w:rPr>
          <w:sz w:val="24"/>
          <w:szCs w:val="24"/>
        </w:rPr>
        <w:t>I.  Applicability of Assurance</w:t>
      </w:r>
    </w:p>
    <w:p w14:paraId="5A45E295" w14:textId="77777777" w:rsidR="00A42A7A" w:rsidRPr="00F97B58" w:rsidRDefault="00A42A7A" w:rsidP="00A42A7A">
      <w:pPr>
        <w:rPr>
          <w:sz w:val="24"/>
          <w:szCs w:val="24"/>
        </w:rPr>
      </w:pPr>
    </w:p>
    <w:p w14:paraId="46124D17" w14:textId="77777777" w:rsidR="00A42A7A" w:rsidRPr="00F97B58" w:rsidRDefault="00A42A7A" w:rsidP="00A42A7A">
      <w:pPr>
        <w:tabs>
          <w:tab w:val="left" w:pos="720"/>
        </w:tabs>
        <w:spacing w:line="240" w:lineRule="exact"/>
        <w:ind w:left="720" w:hanging="720"/>
        <w:rPr>
          <w:sz w:val="24"/>
          <w:szCs w:val="24"/>
        </w:rPr>
      </w:pPr>
      <w:r w:rsidRPr="00F97B58">
        <w:rPr>
          <w:sz w:val="24"/>
          <w:szCs w:val="24"/>
        </w:rPr>
        <w:tab/>
        <w:t xml:space="preserve">This assurance is applicable to all research, research training, experimentation, biological testing and related activities, hereinafter referred to as activities, involving live, vertebrate animals supported by the Public Health Service (PHS) and conducted at this institution,   This assurance covers only those facilities and components listed  below </w:t>
      </w:r>
    </w:p>
    <w:p w14:paraId="472451EF" w14:textId="77777777" w:rsidR="00A42A7A" w:rsidRPr="00F97B58" w:rsidRDefault="00A42A7A" w:rsidP="00A42A7A">
      <w:pPr>
        <w:tabs>
          <w:tab w:val="left" w:pos="720"/>
        </w:tabs>
        <w:spacing w:line="240" w:lineRule="exact"/>
        <w:ind w:left="720" w:hanging="720"/>
        <w:rPr>
          <w:sz w:val="24"/>
          <w:szCs w:val="24"/>
        </w:rPr>
      </w:pPr>
    </w:p>
    <w:p w14:paraId="57680AD9" w14:textId="77777777" w:rsidR="00A42A7A" w:rsidRPr="00F97B58" w:rsidRDefault="00A42A7A" w:rsidP="00A42A7A">
      <w:pPr>
        <w:numPr>
          <w:ilvl w:val="0"/>
          <w:numId w:val="3"/>
        </w:numPr>
        <w:rPr>
          <w:sz w:val="24"/>
          <w:szCs w:val="24"/>
        </w:rPr>
      </w:pPr>
      <w:r w:rsidRPr="00F97B58">
        <w:rPr>
          <w:sz w:val="24"/>
          <w:szCs w:val="24"/>
        </w:rPr>
        <w:t xml:space="preserve">The following are branches and components over which this Institution has legal authority, included are those that operate under a different name:  </w:t>
      </w:r>
    </w:p>
    <w:p w14:paraId="4D751C8B" w14:textId="77777777" w:rsidR="00A42A7A" w:rsidRPr="00F97B58" w:rsidRDefault="00A42A7A" w:rsidP="00A42A7A">
      <w:pPr>
        <w:tabs>
          <w:tab w:val="left" w:pos="720"/>
        </w:tabs>
        <w:spacing w:line="240" w:lineRule="exact"/>
        <w:ind w:left="720"/>
        <w:rPr>
          <w:sz w:val="24"/>
          <w:szCs w:val="24"/>
        </w:rPr>
      </w:pPr>
    </w:p>
    <w:p w14:paraId="20D4E80D" w14:textId="77777777" w:rsidR="00A42A7A" w:rsidRPr="00F97B58" w:rsidRDefault="00A42A7A" w:rsidP="00A42A7A">
      <w:pPr>
        <w:tabs>
          <w:tab w:val="left" w:pos="720"/>
        </w:tabs>
        <w:spacing w:line="240" w:lineRule="exact"/>
        <w:ind w:left="720" w:hanging="720"/>
        <w:rPr>
          <w:sz w:val="24"/>
          <w:szCs w:val="24"/>
        </w:rPr>
      </w:pPr>
      <w:r w:rsidRPr="00F97B58">
        <w:rPr>
          <w:sz w:val="24"/>
          <w:szCs w:val="24"/>
        </w:rPr>
        <w:t xml:space="preserve">            Bryn Mawr College; the Graduate School of Arts and Sciences, and the Graduate School of Social Work and Social Research.</w:t>
      </w:r>
    </w:p>
    <w:p w14:paraId="22D6EF40" w14:textId="77777777" w:rsidR="00A42A7A" w:rsidRPr="00F97B58" w:rsidRDefault="00A42A7A" w:rsidP="00A42A7A">
      <w:pPr>
        <w:tabs>
          <w:tab w:val="left" w:pos="720"/>
        </w:tabs>
        <w:spacing w:line="240" w:lineRule="exact"/>
        <w:rPr>
          <w:color w:val="C0504D"/>
          <w:sz w:val="24"/>
          <w:szCs w:val="24"/>
        </w:rPr>
      </w:pPr>
    </w:p>
    <w:p w14:paraId="2AA52A64" w14:textId="77777777" w:rsidR="00A42A7A" w:rsidRPr="00F97B58" w:rsidRDefault="00A42A7A" w:rsidP="00A42A7A">
      <w:pPr>
        <w:pStyle w:val="ListParagraph"/>
        <w:numPr>
          <w:ilvl w:val="0"/>
          <w:numId w:val="3"/>
        </w:numPr>
        <w:tabs>
          <w:tab w:val="left" w:pos="720"/>
        </w:tabs>
        <w:spacing w:line="240" w:lineRule="exact"/>
        <w:rPr>
          <w:sz w:val="24"/>
          <w:szCs w:val="24"/>
        </w:rPr>
      </w:pPr>
      <w:r w:rsidRPr="00F97B58">
        <w:rPr>
          <w:sz w:val="24"/>
          <w:szCs w:val="24"/>
        </w:rPr>
        <w:t>None</w:t>
      </w:r>
    </w:p>
    <w:p w14:paraId="1D580463" w14:textId="77777777" w:rsidR="00A42A7A" w:rsidRPr="00F97B58" w:rsidRDefault="00A42A7A" w:rsidP="00A42A7A">
      <w:pPr>
        <w:pStyle w:val="ListParagraph"/>
        <w:tabs>
          <w:tab w:val="left" w:pos="720"/>
        </w:tabs>
        <w:spacing w:line="240" w:lineRule="exact"/>
        <w:rPr>
          <w:sz w:val="24"/>
          <w:szCs w:val="24"/>
        </w:rPr>
      </w:pPr>
    </w:p>
    <w:p w14:paraId="54AD1D6F" w14:textId="77777777" w:rsidR="00A42A7A" w:rsidRPr="00F97B58" w:rsidRDefault="00A42A7A" w:rsidP="00A42A7A">
      <w:pPr>
        <w:spacing w:line="240" w:lineRule="exact"/>
        <w:ind w:left="720" w:hanging="720"/>
        <w:rPr>
          <w:sz w:val="24"/>
          <w:szCs w:val="24"/>
        </w:rPr>
      </w:pPr>
      <w:r w:rsidRPr="00F97B58">
        <w:rPr>
          <w:sz w:val="24"/>
          <w:szCs w:val="24"/>
        </w:rPr>
        <w:t>II.  Institutional Commitment</w:t>
      </w:r>
    </w:p>
    <w:p w14:paraId="104F1281" w14:textId="77777777" w:rsidR="00A42A7A" w:rsidRPr="00F97B58" w:rsidRDefault="00A42A7A" w:rsidP="00A42A7A">
      <w:pPr>
        <w:ind w:left="720" w:hanging="720"/>
        <w:rPr>
          <w:sz w:val="24"/>
          <w:szCs w:val="24"/>
        </w:rPr>
      </w:pPr>
    </w:p>
    <w:p w14:paraId="448596E9" w14:textId="77777777" w:rsidR="00A42A7A" w:rsidRPr="00F97B58" w:rsidRDefault="00A42A7A" w:rsidP="00A42A7A">
      <w:pPr>
        <w:numPr>
          <w:ilvl w:val="0"/>
          <w:numId w:val="1"/>
        </w:numPr>
        <w:tabs>
          <w:tab w:val="left" w:pos="720"/>
          <w:tab w:val="left" w:pos="1440"/>
          <w:tab w:val="left" w:pos="2160"/>
          <w:tab w:val="left" w:pos="2880"/>
        </w:tabs>
        <w:spacing w:line="240" w:lineRule="exact"/>
        <w:rPr>
          <w:sz w:val="24"/>
          <w:szCs w:val="24"/>
        </w:rPr>
      </w:pPr>
      <w:r w:rsidRPr="00F97B58">
        <w:rPr>
          <w:sz w:val="24"/>
          <w:szCs w:val="24"/>
        </w:rPr>
        <w:t>This institution will comply with all applicable provisions of the Animal</w:t>
      </w:r>
    </w:p>
    <w:p w14:paraId="53FB3D63" w14:textId="77777777" w:rsidR="00A42A7A" w:rsidRPr="00F97B58" w:rsidRDefault="00A42A7A" w:rsidP="00BF59E5">
      <w:pPr>
        <w:tabs>
          <w:tab w:val="left" w:pos="720"/>
          <w:tab w:val="left" w:pos="1440"/>
          <w:tab w:val="left" w:pos="2160"/>
          <w:tab w:val="left" w:pos="2880"/>
        </w:tabs>
        <w:ind w:left="720"/>
        <w:rPr>
          <w:sz w:val="24"/>
          <w:szCs w:val="24"/>
        </w:rPr>
      </w:pPr>
      <w:r w:rsidRPr="00F97B58">
        <w:rPr>
          <w:sz w:val="24"/>
          <w:szCs w:val="24"/>
        </w:rPr>
        <w:t xml:space="preserve">      Welfare Act and other Federal statutes and regulations relating to</w:t>
      </w:r>
      <w:r w:rsidR="00BF59E5" w:rsidRPr="00F97B58">
        <w:rPr>
          <w:sz w:val="24"/>
          <w:szCs w:val="24"/>
        </w:rPr>
        <w:t xml:space="preserve"> </w:t>
      </w:r>
      <w:r w:rsidRPr="00F97B58">
        <w:rPr>
          <w:sz w:val="24"/>
          <w:szCs w:val="24"/>
        </w:rPr>
        <w:t>animals.</w:t>
      </w:r>
    </w:p>
    <w:p w14:paraId="686EE983" w14:textId="77777777" w:rsidR="00A42A7A" w:rsidRPr="00F97B58" w:rsidRDefault="00A42A7A" w:rsidP="00A42A7A">
      <w:pPr>
        <w:tabs>
          <w:tab w:val="left" w:pos="720"/>
          <w:tab w:val="left" w:pos="1440"/>
          <w:tab w:val="left" w:pos="2160"/>
        </w:tabs>
        <w:spacing w:line="240" w:lineRule="exact"/>
        <w:ind w:left="2880" w:hanging="2880"/>
        <w:rPr>
          <w:sz w:val="24"/>
          <w:szCs w:val="24"/>
        </w:rPr>
      </w:pPr>
    </w:p>
    <w:p w14:paraId="02012BAC" w14:textId="77777777" w:rsidR="00A42A7A" w:rsidRPr="00F97B58" w:rsidRDefault="00BF59E5" w:rsidP="00BF59E5">
      <w:pPr>
        <w:pStyle w:val="ListParagraph"/>
        <w:numPr>
          <w:ilvl w:val="0"/>
          <w:numId w:val="1"/>
        </w:numPr>
        <w:tabs>
          <w:tab w:val="left" w:pos="720"/>
          <w:tab w:val="left" w:pos="1440"/>
          <w:tab w:val="left" w:pos="2160"/>
          <w:tab w:val="left" w:pos="2880"/>
          <w:tab w:val="left" w:pos="3600"/>
        </w:tabs>
        <w:spacing w:line="240" w:lineRule="exact"/>
        <w:rPr>
          <w:sz w:val="24"/>
          <w:szCs w:val="24"/>
        </w:rPr>
      </w:pPr>
      <w:r w:rsidRPr="00F97B58">
        <w:rPr>
          <w:sz w:val="24"/>
          <w:szCs w:val="24"/>
        </w:rPr>
        <w:t>Th</w:t>
      </w:r>
      <w:r w:rsidR="00A42A7A" w:rsidRPr="00F97B58">
        <w:rPr>
          <w:sz w:val="24"/>
          <w:szCs w:val="24"/>
        </w:rPr>
        <w:t xml:space="preserve">is institution is guided by the </w:t>
      </w:r>
      <w:r w:rsidRPr="00F97B58">
        <w:rPr>
          <w:sz w:val="24"/>
          <w:szCs w:val="24"/>
        </w:rPr>
        <w:t>“</w:t>
      </w:r>
      <w:r w:rsidR="00A42A7A" w:rsidRPr="00F97B58">
        <w:rPr>
          <w:sz w:val="24"/>
          <w:szCs w:val="24"/>
        </w:rPr>
        <w:t>U.S. Government Principles for the</w:t>
      </w:r>
    </w:p>
    <w:p w14:paraId="01F51A3D" w14:textId="77777777" w:rsidR="00A42A7A" w:rsidRPr="00F97B58" w:rsidRDefault="00BF59E5" w:rsidP="00BF59E5">
      <w:pPr>
        <w:tabs>
          <w:tab w:val="left" w:pos="720"/>
          <w:tab w:val="left" w:pos="1440"/>
          <w:tab w:val="left" w:pos="2160"/>
          <w:tab w:val="left" w:pos="2880"/>
          <w:tab w:val="left" w:pos="3600"/>
        </w:tabs>
        <w:ind w:left="1080"/>
        <w:rPr>
          <w:sz w:val="24"/>
          <w:szCs w:val="24"/>
        </w:rPr>
      </w:pPr>
      <w:r w:rsidRPr="00F97B58">
        <w:rPr>
          <w:sz w:val="24"/>
          <w:szCs w:val="24"/>
        </w:rPr>
        <w:t>U</w:t>
      </w:r>
      <w:r w:rsidR="00A42A7A" w:rsidRPr="00F97B58">
        <w:rPr>
          <w:sz w:val="24"/>
          <w:szCs w:val="24"/>
        </w:rPr>
        <w:t>tilization and Care of Vertebrate Animals Used in Testing, Research and Training.”</w:t>
      </w:r>
    </w:p>
    <w:p w14:paraId="32FC44D8" w14:textId="77777777" w:rsidR="00A42A7A" w:rsidRPr="00F97B58" w:rsidRDefault="00A42A7A" w:rsidP="00BF59E5">
      <w:pPr>
        <w:tabs>
          <w:tab w:val="left" w:pos="720"/>
          <w:tab w:val="left" w:pos="1440"/>
          <w:tab w:val="left" w:pos="2160"/>
          <w:tab w:val="left" w:pos="2880"/>
        </w:tabs>
        <w:spacing w:line="240" w:lineRule="exact"/>
        <w:rPr>
          <w:sz w:val="24"/>
          <w:szCs w:val="24"/>
        </w:rPr>
      </w:pPr>
    </w:p>
    <w:p w14:paraId="12E9E32A" w14:textId="77777777" w:rsidR="00A42A7A" w:rsidRPr="00F97B58" w:rsidRDefault="00A42A7A" w:rsidP="00FA0B31">
      <w:pPr>
        <w:pStyle w:val="ListParagraph"/>
        <w:numPr>
          <w:ilvl w:val="0"/>
          <w:numId w:val="1"/>
        </w:numPr>
        <w:tabs>
          <w:tab w:val="left" w:pos="720"/>
          <w:tab w:val="left" w:pos="1440"/>
          <w:tab w:val="left" w:pos="2160"/>
          <w:tab w:val="left" w:pos="2880"/>
        </w:tabs>
        <w:jc w:val="both"/>
        <w:rPr>
          <w:sz w:val="24"/>
          <w:szCs w:val="24"/>
        </w:rPr>
      </w:pPr>
      <w:r w:rsidRPr="00F97B58">
        <w:rPr>
          <w:sz w:val="24"/>
          <w:szCs w:val="24"/>
        </w:rPr>
        <w:t>This institution acknowledges and accepts responsibility for the care and</w:t>
      </w:r>
    </w:p>
    <w:p w14:paraId="31BC8625" w14:textId="77777777" w:rsidR="00A42A7A" w:rsidRPr="00F97B58" w:rsidRDefault="00BF59E5" w:rsidP="00FA0B31">
      <w:pPr>
        <w:tabs>
          <w:tab w:val="left" w:pos="720"/>
          <w:tab w:val="left" w:pos="1440"/>
          <w:tab w:val="left" w:pos="2160"/>
          <w:tab w:val="left" w:pos="2880"/>
        </w:tabs>
        <w:ind w:hanging="3600"/>
        <w:jc w:val="both"/>
        <w:rPr>
          <w:sz w:val="24"/>
          <w:szCs w:val="24"/>
        </w:rPr>
      </w:pPr>
      <w:r w:rsidRPr="00F97B58">
        <w:rPr>
          <w:sz w:val="24"/>
          <w:szCs w:val="24"/>
        </w:rPr>
        <w:tab/>
        <w:t xml:space="preserve">                   </w:t>
      </w:r>
      <w:r w:rsidR="00A42A7A" w:rsidRPr="00F97B58">
        <w:rPr>
          <w:sz w:val="24"/>
          <w:szCs w:val="24"/>
        </w:rPr>
        <w:t>use of animals involved in activities covered by this Assurance. As partial</w:t>
      </w:r>
    </w:p>
    <w:p w14:paraId="287302A6" w14:textId="77777777" w:rsidR="00BF59E5" w:rsidRPr="00F97B58" w:rsidRDefault="00BF59E5" w:rsidP="00FA0B31">
      <w:pPr>
        <w:tabs>
          <w:tab w:val="left" w:pos="720"/>
          <w:tab w:val="left" w:pos="1440"/>
          <w:tab w:val="left" w:pos="2160"/>
          <w:tab w:val="left" w:pos="2880"/>
        </w:tabs>
        <w:jc w:val="both"/>
        <w:rPr>
          <w:sz w:val="24"/>
          <w:szCs w:val="24"/>
        </w:rPr>
      </w:pPr>
      <w:r w:rsidRPr="00F97B58">
        <w:rPr>
          <w:sz w:val="24"/>
          <w:szCs w:val="24"/>
        </w:rPr>
        <w:tab/>
        <w:t xml:space="preserve">       </w:t>
      </w:r>
      <w:r w:rsidR="00A42A7A" w:rsidRPr="00F97B58">
        <w:rPr>
          <w:sz w:val="24"/>
          <w:szCs w:val="24"/>
        </w:rPr>
        <w:t xml:space="preserve">fulfillment of this responsibility this institution will </w:t>
      </w:r>
      <w:r w:rsidRPr="00F97B58">
        <w:rPr>
          <w:sz w:val="24"/>
          <w:szCs w:val="24"/>
        </w:rPr>
        <w:t xml:space="preserve"> </w:t>
      </w:r>
      <w:r w:rsidR="00A42A7A" w:rsidRPr="00F97B58">
        <w:rPr>
          <w:sz w:val="24"/>
          <w:szCs w:val="24"/>
        </w:rPr>
        <w:t xml:space="preserve">ensure that all </w:t>
      </w:r>
    </w:p>
    <w:p w14:paraId="5F395F89" w14:textId="77777777" w:rsidR="00BF59E5" w:rsidRPr="00F97B58" w:rsidRDefault="00BF59E5" w:rsidP="00FA0B31">
      <w:pPr>
        <w:tabs>
          <w:tab w:val="left" w:pos="720"/>
          <w:tab w:val="left" w:pos="1440"/>
          <w:tab w:val="left" w:pos="2160"/>
          <w:tab w:val="left" w:pos="2880"/>
        </w:tabs>
        <w:ind w:left="720"/>
        <w:jc w:val="both"/>
        <w:rPr>
          <w:sz w:val="24"/>
          <w:szCs w:val="24"/>
        </w:rPr>
      </w:pPr>
      <w:r w:rsidRPr="00F97B58">
        <w:rPr>
          <w:sz w:val="24"/>
          <w:szCs w:val="24"/>
        </w:rPr>
        <w:t xml:space="preserve">       </w:t>
      </w:r>
      <w:r w:rsidR="00A42A7A" w:rsidRPr="00F97B58">
        <w:rPr>
          <w:sz w:val="24"/>
          <w:szCs w:val="24"/>
        </w:rPr>
        <w:t xml:space="preserve">individuals involved in the care and use of laboratory animals understand </w:t>
      </w:r>
      <w:r w:rsidRPr="00F97B58">
        <w:rPr>
          <w:sz w:val="24"/>
          <w:szCs w:val="24"/>
        </w:rPr>
        <w:t xml:space="preserve"> </w:t>
      </w:r>
    </w:p>
    <w:p w14:paraId="371304AE" w14:textId="77777777" w:rsidR="00A42A7A" w:rsidRPr="00F97B58" w:rsidRDefault="00BF59E5" w:rsidP="00FA0B31">
      <w:pPr>
        <w:tabs>
          <w:tab w:val="left" w:pos="720"/>
          <w:tab w:val="left" w:pos="1440"/>
          <w:tab w:val="left" w:pos="2160"/>
          <w:tab w:val="left" w:pos="2880"/>
        </w:tabs>
        <w:ind w:left="1440"/>
        <w:jc w:val="both"/>
        <w:rPr>
          <w:sz w:val="24"/>
          <w:szCs w:val="24"/>
        </w:rPr>
      </w:pPr>
      <w:r w:rsidRPr="00F97B58">
        <w:rPr>
          <w:sz w:val="24"/>
          <w:szCs w:val="24"/>
        </w:rPr>
        <w:lastRenderedPageBreak/>
        <w:t>t</w:t>
      </w:r>
      <w:r w:rsidR="00A42A7A" w:rsidRPr="00F97B58">
        <w:rPr>
          <w:sz w:val="24"/>
          <w:szCs w:val="24"/>
        </w:rPr>
        <w:t>heir individual and collective responsibi</w:t>
      </w:r>
      <w:r w:rsidRPr="00F97B58">
        <w:rPr>
          <w:sz w:val="24"/>
          <w:szCs w:val="24"/>
        </w:rPr>
        <w:t xml:space="preserve">lities for compliance with this </w:t>
      </w:r>
      <w:r w:rsidR="00FA0B31" w:rsidRPr="00F97B58">
        <w:rPr>
          <w:sz w:val="24"/>
          <w:szCs w:val="24"/>
        </w:rPr>
        <w:t xml:space="preserve">    </w:t>
      </w:r>
      <w:r w:rsidR="00A42A7A" w:rsidRPr="00F97B58">
        <w:rPr>
          <w:sz w:val="24"/>
          <w:szCs w:val="24"/>
        </w:rPr>
        <w:t>Assurance as well as all other applicable laws and regulations pertaining to animal care and use.</w:t>
      </w:r>
    </w:p>
    <w:p w14:paraId="6FA74EFD" w14:textId="77777777" w:rsidR="00A42A7A" w:rsidRPr="00F97B58" w:rsidRDefault="00A42A7A" w:rsidP="00FA0B31">
      <w:pPr>
        <w:tabs>
          <w:tab w:val="left" w:pos="720"/>
          <w:tab w:val="left" w:pos="1440"/>
          <w:tab w:val="left" w:pos="2160"/>
          <w:tab w:val="left" w:pos="2880"/>
          <w:tab w:val="left" w:pos="3600"/>
        </w:tabs>
        <w:rPr>
          <w:sz w:val="24"/>
          <w:szCs w:val="24"/>
        </w:rPr>
      </w:pPr>
    </w:p>
    <w:p w14:paraId="008E4091" w14:textId="77777777" w:rsidR="00A42A7A" w:rsidRPr="00F97B58" w:rsidRDefault="00A42A7A" w:rsidP="00A42A7A">
      <w:pPr>
        <w:tabs>
          <w:tab w:val="left" w:pos="720"/>
          <w:tab w:val="left" w:pos="1440"/>
          <w:tab w:val="left" w:pos="2160"/>
          <w:tab w:val="left" w:pos="2880"/>
        </w:tabs>
        <w:spacing w:line="240" w:lineRule="exact"/>
        <w:ind w:left="3600" w:hanging="3600"/>
        <w:rPr>
          <w:sz w:val="24"/>
          <w:szCs w:val="24"/>
        </w:rPr>
      </w:pPr>
      <w:r w:rsidRPr="00F97B58">
        <w:rPr>
          <w:sz w:val="24"/>
          <w:szCs w:val="24"/>
        </w:rPr>
        <w:tab/>
      </w:r>
    </w:p>
    <w:p w14:paraId="6C4FA981" w14:textId="77777777" w:rsidR="00A42A7A" w:rsidRPr="00F97B58" w:rsidRDefault="00A42A7A" w:rsidP="00A42A7A">
      <w:pPr>
        <w:tabs>
          <w:tab w:val="left" w:pos="720"/>
          <w:tab w:val="left" w:pos="1440"/>
          <w:tab w:val="left" w:pos="2160"/>
          <w:tab w:val="left" w:pos="2880"/>
        </w:tabs>
        <w:spacing w:line="240" w:lineRule="exact"/>
        <w:ind w:left="3600" w:hanging="3600"/>
        <w:rPr>
          <w:sz w:val="24"/>
          <w:szCs w:val="24"/>
        </w:rPr>
      </w:pPr>
      <w:r w:rsidRPr="00F97B58">
        <w:rPr>
          <w:sz w:val="24"/>
          <w:szCs w:val="24"/>
        </w:rPr>
        <w:tab/>
        <w:t>D.</w:t>
      </w:r>
      <w:r w:rsidRPr="00F97B58">
        <w:rPr>
          <w:sz w:val="24"/>
          <w:szCs w:val="24"/>
        </w:rPr>
        <w:tab/>
        <w:t>This institution has established and will maintain a program for activities</w:t>
      </w:r>
    </w:p>
    <w:p w14:paraId="4726A7DC" w14:textId="77777777" w:rsidR="0048696D" w:rsidRDefault="00A42A7A" w:rsidP="0048696D">
      <w:pPr>
        <w:tabs>
          <w:tab w:val="left" w:pos="720"/>
          <w:tab w:val="left" w:pos="1440"/>
        </w:tabs>
        <w:spacing w:line="240" w:lineRule="exact"/>
        <w:ind w:left="1440" w:hanging="1440"/>
        <w:rPr>
          <w:sz w:val="24"/>
          <w:szCs w:val="24"/>
        </w:rPr>
      </w:pPr>
      <w:r w:rsidRPr="00F97B58">
        <w:rPr>
          <w:sz w:val="24"/>
          <w:szCs w:val="24"/>
        </w:rPr>
        <w:tab/>
      </w:r>
      <w:r w:rsidRPr="00F97B58">
        <w:rPr>
          <w:sz w:val="24"/>
          <w:szCs w:val="24"/>
        </w:rPr>
        <w:tab/>
        <w:t>involving animals in accordance with the “Guide for the Care and Use o</w:t>
      </w:r>
      <w:r w:rsidR="0048696D">
        <w:rPr>
          <w:sz w:val="24"/>
          <w:szCs w:val="24"/>
        </w:rPr>
        <w:t>f Laboratory Animals” (“Guide”).</w:t>
      </w:r>
    </w:p>
    <w:p w14:paraId="31027AD0" w14:textId="77777777" w:rsidR="0048696D" w:rsidRDefault="0048696D" w:rsidP="0048696D">
      <w:pPr>
        <w:tabs>
          <w:tab w:val="left" w:pos="720"/>
          <w:tab w:val="left" w:pos="1440"/>
        </w:tabs>
        <w:spacing w:line="240" w:lineRule="exact"/>
        <w:ind w:left="1440" w:hanging="1440"/>
        <w:rPr>
          <w:sz w:val="24"/>
          <w:szCs w:val="24"/>
        </w:rPr>
      </w:pPr>
    </w:p>
    <w:p w14:paraId="472E59E0" w14:textId="77777777" w:rsidR="0048696D" w:rsidRPr="0048696D" w:rsidRDefault="008B3EFD" w:rsidP="0048696D">
      <w:pPr>
        <w:pStyle w:val="ListParagraph"/>
        <w:numPr>
          <w:ilvl w:val="0"/>
          <w:numId w:val="13"/>
        </w:numPr>
        <w:tabs>
          <w:tab w:val="left" w:pos="720"/>
          <w:tab w:val="left" w:pos="1440"/>
        </w:tabs>
        <w:spacing w:line="240" w:lineRule="exact"/>
        <w:ind w:left="1440" w:hanging="720"/>
        <w:rPr>
          <w:sz w:val="24"/>
          <w:szCs w:val="24"/>
        </w:rPr>
      </w:pPr>
      <w:r>
        <w:rPr>
          <w:sz w:val="24"/>
          <w:szCs w:val="24"/>
        </w:rPr>
        <w:t>This I</w:t>
      </w:r>
      <w:r w:rsidR="0048696D" w:rsidRPr="0048696D">
        <w:rPr>
          <w:sz w:val="24"/>
          <w:szCs w:val="24"/>
        </w:rPr>
        <w:t xml:space="preserve">nstitution agrees to ensure that all performance sites engaged in </w:t>
      </w:r>
      <w:r w:rsidR="0048696D">
        <w:rPr>
          <w:sz w:val="24"/>
          <w:szCs w:val="24"/>
        </w:rPr>
        <w:t xml:space="preserve">     </w:t>
      </w:r>
      <w:r w:rsidR="0048696D" w:rsidRPr="0048696D">
        <w:rPr>
          <w:sz w:val="24"/>
          <w:szCs w:val="24"/>
        </w:rPr>
        <w:t>activities involving live vertebrate animals under consortium</w:t>
      </w:r>
      <w:r>
        <w:rPr>
          <w:sz w:val="24"/>
          <w:szCs w:val="24"/>
        </w:rPr>
        <w:t xml:space="preserve"> </w:t>
      </w:r>
      <w:r w:rsidR="0048696D" w:rsidRPr="0048696D">
        <w:rPr>
          <w:sz w:val="24"/>
          <w:szCs w:val="24"/>
        </w:rPr>
        <w:t>(subaward) or subcont</w:t>
      </w:r>
      <w:r>
        <w:rPr>
          <w:sz w:val="24"/>
          <w:szCs w:val="24"/>
        </w:rPr>
        <w:t>ract agreements have an Animal W</w:t>
      </w:r>
      <w:r w:rsidR="0048696D" w:rsidRPr="0048696D">
        <w:rPr>
          <w:sz w:val="24"/>
          <w:szCs w:val="24"/>
        </w:rPr>
        <w:t>elfare Assurance and that the activities have Institution</w:t>
      </w:r>
      <w:r>
        <w:rPr>
          <w:sz w:val="24"/>
          <w:szCs w:val="24"/>
        </w:rPr>
        <w:t>al</w:t>
      </w:r>
      <w:r w:rsidR="0048696D" w:rsidRPr="0048696D">
        <w:rPr>
          <w:sz w:val="24"/>
          <w:szCs w:val="24"/>
        </w:rPr>
        <w:t xml:space="preserve"> Animal Care and Use Committee (I</w:t>
      </w:r>
      <w:r>
        <w:rPr>
          <w:sz w:val="24"/>
          <w:szCs w:val="24"/>
        </w:rPr>
        <w:t>AC</w:t>
      </w:r>
      <w:r w:rsidR="0048696D" w:rsidRPr="0048696D">
        <w:rPr>
          <w:sz w:val="24"/>
          <w:szCs w:val="24"/>
        </w:rPr>
        <w:t>UC) approval.</w:t>
      </w:r>
    </w:p>
    <w:p w14:paraId="583AB7D2" w14:textId="77777777" w:rsidR="0048696D" w:rsidRPr="0048696D" w:rsidRDefault="0048696D" w:rsidP="0048696D">
      <w:pPr>
        <w:tabs>
          <w:tab w:val="left" w:pos="720"/>
          <w:tab w:val="left" w:pos="1440"/>
        </w:tabs>
        <w:spacing w:line="240" w:lineRule="exact"/>
        <w:ind w:left="1440" w:hanging="1440"/>
        <w:rPr>
          <w:sz w:val="24"/>
          <w:szCs w:val="24"/>
        </w:rPr>
      </w:pPr>
    </w:p>
    <w:p w14:paraId="5FAADE23" w14:textId="77777777" w:rsidR="00A42A7A" w:rsidRPr="00F97B58" w:rsidRDefault="00A42A7A" w:rsidP="00A42A7A">
      <w:pPr>
        <w:spacing w:line="240" w:lineRule="exact"/>
        <w:rPr>
          <w:sz w:val="24"/>
          <w:szCs w:val="24"/>
        </w:rPr>
      </w:pPr>
      <w:r w:rsidRPr="00F97B58">
        <w:rPr>
          <w:sz w:val="24"/>
          <w:szCs w:val="24"/>
        </w:rPr>
        <w:t>III.</w:t>
      </w:r>
      <w:r w:rsidRPr="00F97B58">
        <w:rPr>
          <w:sz w:val="24"/>
          <w:szCs w:val="24"/>
        </w:rPr>
        <w:tab/>
        <w:t>Institutional Program for Animal Care and Use</w:t>
      </w:r>
    </w:p>
    <w:p w14:paraId="3918BF4E" w14:textId="77777777" w:rsidR="00A42A7A" w:rsidRPr="00F97B58" w:rsidRDefault="00A42A7A" w:rsidP="00A42A7A">
      <w:pPr>
        <w:rPr>
          <w:sz w:val="24"/>
          <w:szCs w:val="24"/>
        </w:rPr>
      </w:pPr>
    </w:p>
    <w:p w14:paraId="056FDDF8" w14:textId="77777777" w:rsidR="00A42A7A" w:rsidRPr="00F97B58" w:rsidRDefault="00A42A7A" w:rsidP="00A42A7A">
      <w:pPr>
        <w:pStyle w:val="ListParagraph"/>
        <w:numPr>
          <w:ilvl w:val="0"/>
          <w:numId w:val="2"/>
        </w:numPr>
        <w:tabs>
          <w:tab w:val="left" w:pos="720"/>
        </w:tabs>
        <w:spacing w:line="240" w:lineRule="exact"/>
        <w:rPr>
          <w:sz w:val="24"/>
          <w:szCs w:val="24"/>
        </w:rPr>
      </w:pPr>
      <w:r w:rsidRPr="00F97B58">
        <w:rPr>
          <w:sz w:val="24"/>
          <w:szCs w:val="24"/>
        </w:rPr>
        <w:t xml:space="preserve">The lines of authority and responsibility for administering the program and ensuring compliance with this policy are: </w:t>
      </w:r>
    </w:p>
    <w:p w14:paraId="2FA32346" w14:textId="77777777" w:rsidR="00A42A7A" w:rsidRPr="00F97B58" w:rsidRDefault="00A42A7A" w:rsidP="00A42A7A">
      <w:pPr>
        <w:tabs>
          <w:tab w:val="left" w:pos="720"/>
        </w:tabs>
        <w:spacing w:line="240" w:lineRule="exact"/>
        <w:rPr>
          <w:sz w:val="24"/>
          <w:szCs w:val="24"/>
        </w:rPr>
      </w:pPr>
    </w:p>
    <w:p w14:paraId="208D0667" w14:textId="77777777" w:rsidR="00FA0B31" w:rsidRPr="00F97B58" w:rsidRDefault="00FA0B31" w:rsidP="00A42A7A">
      <w:pPr>
        <w:tabs>
          <w:tab w:val="left" w:pos="720"/>
        </w:tabs>
        <w:spacing w:line="240" w:lineRule="exact"/>
        <w:jc w:val="center"/>
        <w:rPr>
          <w:sz w:val="24"/>
          <w:szCs w:val="24"/>
        </w:rPr>
      </w:pPr>
      <w:r w:rsidRPr="00F97B58">
        <w:rPr>
          <w:sz w:val="24"/>
          <w:szCs w:val="24"/>
        </w:rPr>
        <w:t>President</w:t>
      </w:r>
    </w:p>
    <w:p w14:paraId="5D3B6C51" w14:textId="77777777" w:rsidR="00FA0B31" w:rsidRPr="00F97B58" w:rsidRDefault="00FA0B31" w:rsidP="00A42A7A">
      <w:pPr>
        <w:tabs>
          <w:tab w:val="left" w:pos="720"/>
        </w:tabs>
        <w:spacing w:line="240" w:lineRule="exact"/>
        <w:jc w:val="center"/>
        <w:rPr>
          <w:sz w:val="24"/>
          <w:szCs w:val="24"/>
        </w:rPr>
      </w:pPr>
      <w:r w:rsidRPr="00F97B58">
        <w:rPr>
          <w:sz w:val="24"/>
          <w:szCs w:val="24"/>
        </w:rPr>
        <w:t>↓</w:t>
      </w:r>
    </w:p>
    <w:p w14:paraId="4BB74388" w14:textId="77777777" w:rsidR="00A42A7A" w:rsidRPr="00F97B58" w:rsidRDefault="00A42A7A" w:rsidP="00A42A7A">
      <w:pPr>
        <w:tabs>
          <w:tab w:val="left" w:pos="720"/>
        </w:tabs>
        <w:spacing w:line="240" w:lineRule="exact"/>
        <w:jc w:val="center"/>
        <w:rPr>
          <w:sz w:val="24"/>
          <w:szCs w:val="24"/>
        </w:rPr>
      </w:pPr>
      <w:r w:rsidRPr="00F97B58">
        <w:rPr>
          <w:sz w:val="24"/>
          <w:szCs w:val="24"/>
        </w:rPr>
        <w:t>Provost</w:t>
      </w:r>
    </w:p>
    <w:p w14:paraId="50A685A8" w14:textId="77777777" w:rsidR="00A42A7A" w:rsidRPr="00F97B58" w:rsidRDefault="00A42A7A" w:rsidP="00A42A7A">
      <w:pPr>
        <w:tabs>
          <w:tab w:val="left" w:pos="720"/>
        </w:tabs>
        <w:spacing w:line="240" w:lineRule="exact"/>
        <w:jc w:val="center"/>
        <w:rPr>
          <w:sz w:val="24"/>
          <w:szCs w:val="24"/>
        </w:rPr>
      </w:pPr>
      <w:r w:rsidRPr="00F97B58">
        <w:rPr>
          <w:noProof/>
          <w:sz w:val="24"/>
          <w:szCs w:val="24"/>
        </w:rPr>
        <mc:AlternateContent>
          <mc:Choice Requires="wps">
            <w:drawing>
              <wp:anchor distT="0" distB="0" distL="114300" distR="114300" simplePos="0" relativeHeight="251662336" behindDoc="0" locked="0" layoutInCell="1" allowOverlap="1" wp14:anchorId="7FB13FD0" wp14:editId="4DEA01F4">
                <wp:simplePos x="0" y="0"/>
                <wp:positionH relativeFrom="column">
                  <wp:posOffset>3009900</wp:posOffset>
                </wp:positionH>
                <wp:positionV relativeFrom="paragraph">
                  <wp:posOffset>24765</wp:posOffset>
                </wp:positionV>
                <wp:extent cx="885825" cy="285750"/>
                <wp:effectExtent l="28575" t="60960" r="28575" b="5334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2857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21607" id="_x0000_t32" coordsize="21600,21600" o:spt="32" o:oned="t" path="m,l21600,21600e" filled="f">
                <v:path arrowok="t" fillok="f" o:connecttype="none"/>
                <o:lock v:ext="edit" shapetype="t"/>
              </v:shapetype>
              <v:shape id="Straight Arrow Connector 5" o:spid="_x0000_s1026" type="#_x0000_t32" style="position:absolute;margin-left:237pt;margin-top:1.95pt;width:69.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">
                <v:stroke startarrow="block" endarrow="block"/>
              </v:shape>
            </w:pict>
          </mc:Fallback>
        </mc:AlternateContent>
      </w:r>
      <w:r w:rsidRPr="00F97B58">
        <w:rPr>
          <w:noProof/>
          <w:sz w:val="24"/>
          <w:szCs w:val="24"/>
        </w:rPr>
        <mc:AlternateContent>
          <mc:Choice Requires="wps">
            <w:drawing>
              <wp:anchor distT="0" distB="0" distL="114300" distR="114300" simplePos="0" relativeHeight="251663360" behindDoc="0" locked="0" layoutInCell="1" allowOverlap="1" wp14:anchorId="2559BCFE" wp14:editId="7EB41D75">
                <wp:simplePos x="0" y="0"/>
                <wp:positionH relativeFrom="column">
                  <wp:posOffset>1628775</wp:posOffset>
                </wp:positionH>
                <wp:positionV relativeFrom="paragraph">
                  <wp:posOffset>24765</wp:posOffset>
                </wp:positionV>
                <wp:extent cx="971550" cy="285750"/>
                <wp:effectExtent l="28575" t="60960" r="28575" b="533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0" cy="2857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45678" id="Straight Arrow Connector 4" o:spid="_x0000_s1026" type="#_x0000_t32" style="position:absolute;margin-left:128.25pt;margin-top:1.95pt;width:76.5pt;height:2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">
                <v:stroke startarrow="block" endarrow="block"/>
              </v:shape>
            </w:pict>
          </mc:Fallback>
        </mc:AlternateContent>
      </w:r>
    </w:p>
    <w:p w14:paraId="1F62624A" w14:textId="77777777" w:rsidR="00A42A7A" w:rsidRPr="00F97B58" w:rsidRDefault="00A42A7A" w:rsidP="00A42A7A">
      <w:pPr>
        <w:tabs>
          <w:tab w:val="left" w:pos="720"/>
        </w:tabs>
        <w:spacing w:line="240" w:lineRule="exact"/>
        <w:jc w:val="center"/>
        <w:rPr>
          <w:sz w:val="24"/>
          <w:szCs w:val="24"/>
        </w:rPr>
      </w:pPr>
    </w:p>
    <w:p w14:paraId="1C6165B6" w14:textId="77777777" w:rsidR="00A42A7A" w:rsidRPr="00F97B58" w:rsidRDefault="00A42A7A" w:rsidP="00A42A7A">
      <w:pPr>
        <w:tabs>
          <w:tab w:val="left" w:pos="720"/>
        </w:tabs>
        <w:spacing w:line="240" w:lineRule="exact"/>
        <w:jc w:val="center"/>
        <w:rPr>
          <w:sz w:val="24"/>
          <w:szCs w:val="24"/>
        </w:rPr>
      </w:pPr>
      <w:r w:rsidRPr="00F97B58">
        <w:rPr>
          <w:noProof/>
          <w:sz w:val="24"/>
          <w:szCs w:val="24"/>
        </w:rPr>
        <mc:AlternateContent>
          <mc:Choice Requires="wps">
            <w:drawing>
              <wp:anchor distT="0" distB="0" distL="114300" distR="114300" simplePos="0" relativeHeight="251661312" behindDoc="0" locked="0" layoutInCell="1" allowOverlap="1" wp14:anchorId="5EDB12C1" wp14:editId="156B5CB1">
                <wp:simplePos x="0" y="0"/>
                <wp:positionH relativeFrom="column">
                  <wp:posOffset>2724150</wp:posOffset>
                </wp:positionH>
                <wp:positionV relativeFrom="paragraph">
                  <wp:posOffset>129540</wp:posOffset>
                </wp:positionV>
                <wp:extent cx="952500" cy="400050"/>
                <wp:effectExtent l="38100" t="13335" r="9525" b="5334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C82C3" id="Straight Arrow Connector 3" o:spid="_x0000_s1026" type="#_x0000_t32" style="position:absolute;margin-left:214.5pt;margin-top:10.2pt;width:75pt;height:3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">
                <v:stroke endarrow="block"/>
              </v:shape>
            </w:pict>
          </mc:Fallback>
        </mc:AlternateContent>
      </w:r>
      <w:r w:rsidRPr="00F97B58">
        <w:rPr>
          <w:noProof/>
          <w:sz w:val="24"/>
          <w:szCs w:val="24"/>
        </w:rPr>
        <mc:AlternateContent>
          <mc:Choice Requires="wps">
            <w:drawing>
              <wp:anchor distT="0" distB="0" distL="114300" distR="114300" simplePos="0" relativeHeight="251659264" behindDoc="0" locked="0" layoutInCell="1" allowOverlap="1" wp14:anchorId="52CFBF54" wp14:editId="06EBC8DE">
                <wp:simplePos x="0" y="0"/>
                <wp:positionH relativeFrom="column">
                  <wp:posOffset>2143125</wp:posOffset>
                </wp:positionH>
                <wp:positionV relativeFrom="paragraph">
                  <wp:posOffset>62865</wp:posOffset>
                </wp:positionV>
                <wp:extent cx="457200" cy="9525"/>
                <wp:effectExtent l="19050" t="60960" r="19050" b="533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217EF" id="Straight Arrow Connector 2" o:spid="_x0000_s1026" type="#_x0000_t32" style="position:absolute;margin-left:168.75pt;margin-top:4.95pt;width:36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">
                <v:stroke startarrow="block" endarrow="block"/>
              </v:shape>
            </w:pict>
          </mc:Fallback>
        </mc:AlternateContent>
      </w:r>
      <w:r w:rsidRPr="00F97B58">
        <w:rPr>
          <w:sz w:val="24"/>
          <w:szCs w:val="24"/>
        </w:rPr>
        <w:t>Director of Sponsored              Chair of IACUC and Veterinarian</w:t>
      </w:r>
    </w:p>
    <w:p w14:paraId="5F87ACC4" w14:textId="77777777" w:rsidR="00A42A7A" w:rsidRPr="00F97B58" w:rsidRDefault="00A42A7A" w:rsidP="00A42A7A">
      <w:pPr>
        <w:tabs>
          <w:tab w:val="left" w:pos="720"/>
        </w:tabs>
        <w:spacing w:line="240" w:lineRule="exact"/>
        <w:rPr>
          <w:sz w:val="24"/>
          <w:szCs w:val="24"/>
        </w:rPr>
      </w:pPr>
      <w:r w:rsidRPr="00F97B58">
        <w:rPr>
          <w:sz w:val="24"/>
          <w:szCs w:val="24"/>
        </w:rPr>
        <w:tab/>
        <w:t xml:space="preserve">              Research</w:t>
      </w:r>
    </w:p>
    <w:p w14:paraId="72FBB723" w14:textId="77777777" w:rsidR="00A42A7A" w:rsidRPr="00F97B58" w:rsidRDefault="00A42A7A" w:rsidP="00A42A7A">
      <w:pPr>
        <w:tabs>
          <w:tab w:val="left" w:pos="720"/>
        </w:tabs>
        <w:spacing w:line="240" w:lineRule="exact"/>
        <w:rPr>
          <w:sz w:val="24"/>
          <w:szCs w:val="24"/>
        </w:rPr>
      </w:pPr>
    </w:p>
    <w:p w14:paraId="3DADB50C" w14:textId="77777777" w:rsidR="00A42A7A" w:rsidRPr="00F97B58" w:rsidRDefault="00A42A7A" w:rsidP="00A42A7A">
      <w:pPr>
        <w:tabs>
          <w:tab w:val="left" w:pos="5840"/>
        </w:tabs>
        <w:spacing w:line="240" w:lineRule="exact"/>
        <w:rPr>
          <w:color w:val="FF0000"/>
          <w:sz w:val="24"/>
          <w:szCs w:val="24"/>
        </w:rPr>
      </w:pPr>
      <w:r w:rsidRPr="00F97B58">
        <w:rPr>
          <w:sz w:val="24"/>
          <w:szCs w:val="24"/>
        </w:rPr>
        <w:tab/>
      </w:r>
      <w:r w:rsidRPr="00F97B58">
        <w:rPr>
          <w:color w:val="FF0000"/>
          <w:sz w:val="24"/>
          <w:szCs w:val="24"/>
        </w:rPr>
        <w:t xml:space="preserve"> </w:t>
      </w:r>
    </w:p>
    <w:p w14:paraId="4C076699" w14:textId="77777777" w:rsidR="00A42A7A" w:rsidRPr="00F97B58" w:rsidRDefault="00A42A7A" w:rsidP="00A42A7A">
      <w:pPr>
        <w:tabs>
          <w:tab w:val="left" w:pos="720"/>
        </w:tabs>
        <w:spacing w:line="240" w:lineRule="exact"/>
        <w:jc w:val="center"/>
        <w:rPr>
          <w:sz w:val="24"/>
          <w:szCs w:val="24"/>
        </w:rPr>
      </w:pPr>
      <w:r w:rsidRPr="00F97B58">
        <w:rPr>
          <w:sz w:val="24"/>
          <w:szCs w:val="24"/>
        </w:rPr>
        <w:t xml:space="preserve">IACUC Committee                    </w:t>
      </w:r>
    </w:p>
    <w:p w14:paraId="52F7E23C" w14:textId="77777777" w:rsidR="00A42A7A" w:rsidRPr="00F97B58" w:rsidRDefault="00A42A7A" w:rsidP="00A42A7A">
      <w:pPr>
        <w:tabs>
          <w:tab w:val="left" w:pos="720"/>
        </w:tabs>
        <w:spacing w:line="240" w:lineRule="exact"/>
        <w:jc w:val="center"/>
        <w:rPr>
          <w:sz w:val="24"/>
          <w:szCs w:val="24"/>
        </w:rPr>
      </w:pPr>
      <w:r w:rsidRPr="00F97B58">
        <w:rPr>
          <w:noProof/>
          <w:sz w:val="24"/>
          <w:szCs w:val="24"/>
        </w:rPr>
        <mc:AlternateContent>
          <mc:Choice Requires="wps">
            <w:drawing>
              <wp:anchor distT="0" distB="0" distL="114300" distR="114300" simplePos="0" relativeHeight="251660288" behindDoc="0" locked="0" layoutInCell="1" allowOverlap="1" wp14:anchorId="1E85ADD7" wp14:editId="096AC5A2">
                <wp:simplePos x="0" y="0"/>
                <wp:positionH relativeFrom="column">
                  <wp:posOffset>2724150</wp:posOffset>
                </wp:positionH>
                <wp:positionV relativeFrom="paragraph">
                  <wp:posOffset>24765</wp:posOffset>
                </wp:positionV>
                <wp:extent cx="0" cy="285750"/>
                <wp:effectExtent l="57150" t="13335" r="57150"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920E3" id="Straight Arrow Connector 1" o:spid="_x0000_s1026" type="#_x0000_t32" style="position:absolute;margin-left:214.5pt;margin-top:1.95pt;width:0;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">
                <v:stroke endarrow="block"/>
              </v:shape>
            </w:pict>
          </mc:Fallback>
        </mc:AlternateContent>
      </w:r>
      <w:r w:rsidRPr="00F97B58">
        <w:rPr>
          <w:sz w:val="24"/>
          <w:szCs w:val="24"/>
        </w:rPr>
        <w:t xml:space="preserve">                           </w:t>
      </w:r>
    </w:p>
    <w:p w14:paraId="0AAEEBCC" w14:textId="77777777" w:rsidR="00A42A7A" w:rsidRPr="00F97B58" w:rsidRDefault="00A42A7A" w:rsidP="00A42A7A">
      <w:pPr>
        <w:tabs>
          <w:tab w:val="left" w:pos="720"/>
        </w:tabs>
        <w:spacing w:line="240" w:lineRule="exact"/>
        <w:jc w:val="center"/>
        <w:rPr>
          <w:sz w:val="24"/>
          <w:szCs w:val="24"/>
        </w:rPr>
      </w:pPr>
    </w:p>
    <w:p w14:paraId="739895F9" w14:textId="77777777" w:rsidR="00A42A7A" w:rsidRPr="00F97B58" w:rsidRDefault="00A42A7A" w:rsidP="00A42A7A">
      <w:pPr>
        <w:tabs>
          <w:tab w:val="left" w:pos="720"/>
        </w:tabs>
        <w:spacing w:line="240" w:lineRule="exact"/>
        <w:jc w:val="center"/>
        <w:rPr>
          <w:sz w:val="24"/>
          <w:szCs w:val="24"/>
        </w:rPr>
      </w:pPr>
      <w:r w:rsidRPr="00F97B58">
        <w:rPr>
          <w:sz w:val="24"/>
          <w:szCs w:val="24"/>
        </w:rPr>
        <w:t>Principal Investigators</w:t>
      </w:r>
    </w:p>
    <w:p w14:paraId="3FBE5962" w14:textId="77777777" w:rsidR="00A42A7A" w:rsidRPr="00F97B58" w:rsidRDefault="00A42A7A" w:rsidP="00A42A7A">
      <w:pPr>
        <w:tabs>
          <w:tab w:val="left" w:pos="720"/>
        </w:tabs>
        <w:spacing w:line="240" w:lineRule="exact"/>
        <w:jc w:val="center"/>
        <w:rPr>
          <w:sz w:val="24"/>
          <w:szCs w:val="24"/>
        </w:rPr>
      </w:pPr>
    </w:p>
    <w:p w14:paraId="0477DC0C" w14:textId="77777777" w:rsidR="00A42A7A" w:rsidRPr="00F97B58" w:rsidRDefault="00A42A7A" w:rsidP="00A42A7A">
      <w:pPr>
        <w:tabs>
          <w:tab w:val="left" w:pos="720"/>
        </w:tabs>
        <w:spacing w:line="240" w:lineRule="exact"/>
        <w:jc w:val="center"/>
        <w:rPr>
          <w:sz w:val="24"/>
          <w:szCs w:val="24"/>
        </w:rPr>
      </w:pPr>
    </w:p>
    <w:p w14:paraId="05416ADD" w14:textId="77777777" w:rsidR="00A42A7A" w:rsidRPr="00F97B58" w:rsidRDefault="00A42A7A" w:rsidP="00A42A7A">
      <w:pPr>
        <w:tabs>
          <w:tab w:val="left" w:pos="720"/>
          <w:tab w:val="left" w:pos="1440"/>
        </w:tabs>
        <w:spacing w:line="240" w:lineRule="exact"/>
        <w:ind w:left="1440" w:hanging="1440"/>
        <w:rPr>
          <w:sz w:val="24"/>
          <w:szCs w:val="24"/>
        </w:rPr>
      </w:pPr>
      <w:r w:rsidRPr="00F97B58">
        <w:rPr>
          <w:sz w:val="24"/>
          <w:szCs w:val="24"/>
        </w:rPr>
        <w:tab/>
      </w:r>
      <w:r w:rsidRPr="00F97B58">
        <w:rPr>
          <w:sz w:val="24"/>
          <w:szCs w:val="24"/>
        </w:rPr>
        <w:tab/>
      </w:r>
    </w:p>
    <w:p w14:paraId="39AD6419" w14:textId="77777777" w:rsidR="00A42A7A" w:rsidRPr="00F97B58" w:rsidRDefault="00FA0B31" w:rsidP="00FA0B31">
      <w:pPr>
        <w:pStyle w:val="ListParagraph"/>
        <w:numPr>
          <w:ilvl w:val="0"/>
          <w:numId w:val="2"/>
        </w:numPr>
        <w:tabs>
          <w:tab w:val="left" w:pos="720"/>
        </w:tabs>
        <w:spacing w:line="240" w:lineRule="exact"/>
        <w:rPr>
          <w:sz w:val="24"/>
          <w:szCs w:val="24"/>
        </w:rPr>
      </w:pPr>
      <w:r w:rsidRPr="00F97B58">
        <w:rPr>
          <w:sz w:val="24"/>
          <w:szCs w:val="24"/>
        </w:rPr>
        <w:t xml:space="preserve"> </w:t>
      </w:r>
      <w:r w:rsidR="00A42A7A" w:rsidRPr="00F97B58">
        <w:rPr>
          <w:sz w:val="24"/>
          <w:szCs w:val="24"/>
        </w:rPr>
        <w:t>The qualifications, authority and percent of time contributed by</w:t>
      </w:r>
    </w:p>
    <w:p w14:paraId="4BE5D551" w14:textId="77777777" w:rsidR="00A42A7A" w:rsidRPr="00F97B58" w:rsidRDefault="00901E64" w:rsidP="00A42A7A">
      <w:pPr>
        <w:tabs>
          <w:tab w:val="left" w:pos="720"/>
        </w:tabs>
        <w:spacing w:line="240" w:lineRule="exact"/>
        <w:ind w:left="1080"/>
        <w:rPr>
          <w:sz w:val="24"/>
          <w:szCs w:val="24"/>
        </w:rPr>
      </w:pPr>
      <w:r w:rsidRPr="00F97B58">
        <w:rPr>
          <w:sz w:val="24"/>
          <w:szCs w:val="24"/>
        </w:rPr>
        <w:t xml:space="preserve"> </w:t>
      </w:r>
      <w:r w:rsidR="00A42A7A" w:rsidRPr="00F97B58">
        <w:rPr>
          <w:sz w:val="24"/>
          <w:szCs w:val="24"/>
        </w:rPr>
        <w:t>veterinarian(s) who will participate in the program are as follows:</w:t>
      </w:r>
    </w:p>
    <w:p w14:paraId="4B357425" w14:textId="77777777" w:rsidR="00A42A7A" w:rsidRPr="00F97B58" w:rsidRDefault="00A42A7A" w:rsidP="00A42A7A">
      <w:pPr>
        <w:tabs>
          <w:tab w:val="left" w:pos="720"/>
        </w:tabs>
        <w:spacing w:line="240" w:lineRule="exact"/>
        <w:ind w:left="1440" w:hanging="1440"/>
        <w:rPr>
          <w:sz w:val="24"/>
          <w:szCs w:val="24"/>
        </w:rPr>
      </w:pPr>
      <w:r w:rsidRPr="00F97B58">
        <w:rPr>
          <w:sz w:val="24"/>
          <w:szCs w:val="24"/>
        </w:rPr>
        <w:tab/>
      </w:r>
      <w:r w:rsidRPr="00F97B58">
        <w:rPr>
          <w:sz w:val="24"/>
          <w:szCs w:val="24"/>
        </w:rPr>
        <w:tab/>
      </w:r>
    </w:p>
    <w:p w14:paraId="5CB5829C" w14:textId="77777777" w:rsidR="00A42A7A" w:rsidRPr="00F97B58" w:rsidRDefault="00A42A7A" w:rsidP="00A42A7A">
      <w:pPr>
        <w:tabs>
          <w:tab w:val="left" w:pos="720"/>
          <w:tab w:val="left" w:pos="1440"/>
        </w:tabs>
        <w:spacing w:line="240" w:lineRule="exact"/>
        <w:ind w:left="1440" w:hanging="1440"/>
        <w:rPr>
          <w:sz w:val="24"/>
          <w:szCs w:val="24"/>
        </w:rPr>
      </w:pPr>
      <w:r w:rsidRPr="00F97B58">
        <w:rPr>
          <w:sz w:val="24"/>
          <w:szCs w:val="24"/>
        </w:rPr>
        <w:tab/>
      </w:r>
      <w:r w:rsidRPr="00F97B58">
        <w:rPr>
          <w:sz w:val="24"/>
          <w:szCs w:val="24"/>
        </w:rPr>
        <w:tab/>
        <w:t>Dr. Reginald Royster, D.V.M. is the Veterinarian who participates in the IACUC</w:t>
      </w:r>
      <w:r w:rsidR="00FA0B31" w:rsidRPr="00F97B58">
        <w:rPr>
          <w:sz w:val="24"/>
          <w:szCs w:val="24"/>
        </w:rPr>
        <w:t>, contributes approximately 2% of his time to the functions of the IACUC</w:t>
      </w:r>
      <w:r w:rsidRPr="00F97B58">
        <w:rPr>
          <w:sz w:val="24"/>
          <w:szCs w:val="24"/>
        </w:rPr>
        <w:t xml:space="preserve">.  His qualifications are as follows: </w:t>
      </w:r>
    </w:p>
    <w:p w14:paraId="3A608C57" w14:textId="77777777" w:rsidR="00A42A7A" w:rsidRPr="00F97B58" w:rsidRDefault="00A42A7A" w:rsidP="00A42A7A">
      <w:pPr>
        <w:tabs>
          <w:tab w:val="left" w:pos="720"/>
          <w:tab w:val="left" w:pos="1440"/>
        </w:tabs>
        <w:spacing w:line="240" w:lineRule="exact"/>
        <w:ind w:left="1440" w:hanging="1440"/>
        <w:rPr>
          <w:sz w:val="24"/>
          <w:szCs w:val="24"/>
        </w:rPr>
      </w:pPr>
    </w:p>
    <w:p w14:paraId="24F4AE23" w14:textId="77777777" w:rsidR="00A42A7A" w:rsidRPr="00F97B58" w:rsidRDefault="00A42A7A" w:rsidP="00A42A7A">
      <w:pPr>
        <w:tabs>
          <w:tab w:val="left" w:pos="720"/>
        </w:tabs>
        <w:spacing w:line="240" w:lineRule="exact"/>
        <w:ind w:left="1440" w:hanging="1440"/>
        <w:rPr>
          <w:sz w:val="24"/>
          <w:szCs w:val="24"/>
        </w:rPr>
      </w:pPr>
      <w:r w:rsidRPr="00F97B58">
        <w:rPr>
          <w:sz w:val="24"/>
          <w:szCs w:val="24"/>
        </w:rPr>
        <w:tab/>
      </w:r>
      <w:r w:rsidRPr="00F97B58">
        <w:rPr>
          <w:sz w:val="24"/>
          <w:szCs w:val="24"/>
        </w:rPr>
        <w:tab/>
        <w:t>BA University of Virginia, 1985;</w:t>
      </w:r>
    </w:p>
    <w:p w14:paraId="59C947F5" w14:textId="77777777" w:rsidR="00A42A7A" w:rsidRPr="00F97B58" w:rsidRDefault="00A42A7A" w:rsidP="00A42A7A">
      <w:pPr>
        <w:tabs>
          <w:tab w:val="left" w:pos="720"/>
        </w:tabs>
        <w:spacing w:line="240" w:lineRule="exact"/>
        <w:ind w:left="1440" w:hanging="1440"/>
        <w:rPr>
          <w:sz w:val="24"/>
          <w:szCs w:val="24"/>
        </w:rPr>
      </w:pPr>
      <w:r w:rsidRPr="00F97B58">
        <w:rPr>
          <w:sz w:val="24"/>
          <w:szCs w:val="24"/>
        </w:rPr>
        <w:tab/>
      </w:r>
      <w:r w:rsidRPr="00F97B58">
        <w:rPr>
          <w:sz w:val="24"/>
          <w:szCs w:val="24"/>
        </w:rPr>
        <w:tab/>
        <w:t>D.V.M., Tuskegee University, 1989;</w:t>
      </w:r>
    </w:p>
    <w:p w14:paraId="19DA7AA4" w14:textId="77777777" w:rsidR="00A42A7A" w:rsidRPr="00F97B58" w:rsidRDefault="00A42A7A" w:rsidP="00901E64">
      <w:pPr>
        <w:tabs>
          <w:tab w:val="left" w:pos="720"/>
        </w:tabs>
        <w:spacing w:line="240" w:lineRule="exact"/>
        <w:ind w:left="2160" w:hanging="720"/>
        <w:rPr>
          <w:sz w:val="24"/>
          <w:szCs w:val="24"/>
        </w:rPr>
      </w:pPr>
      <w:r w:rsidRPr="00F97B58">
        <w:rPr>
          <w:sz w:val="24"/>
          <w:szCs w:val="24"/>
        </w:rPr>
        <w:t>Surgical and Medical Internship, Friendship Hospital for Animals,</w:t>
      </w:r>
      <w:r w:rsidR="00901E64" w:rsidRPr="00F97B58">
        <w:rPr>
          <w:sz w:val="24"/>
          <w:szCs w:val="24"/>
        </w:rPr>
        <w:t xml:space="preserve">                            </w:t>
      </w:r>
      <w:r w:rsidR="00182150">
        <w:rPr>
          <w:sz w:val="24"/>
          <w:szCs w:val="24"/>
        </w:rPr>
        <w:t>Washington, DC., 199</w:t>
      </w:r>
      <w:r w:rsidRPr="00F97B58">
        <w:rPr>
          <w:sz w:val="24"/>
          <w:szCs w:val="24"/>
        </w:rPr>
        <w:t xml:space="preserve">1 </w:t>
      </w:r>
    </w:p>
    <w:p w14:paraId="6D9FA9FC" w14:textId="77777777" w:rsidR="00A42A7A" w:rsidRPr="00F97B58" w:rsidRDefault="00A42A7A" w:rsidP="00901E64">
      <w:pPr>
        <w:ind w:left="2160" w:hanging="720"/>
        <w:rPr>
          <w:color w:val="000000"/>
          <w:sz w:val="24"/>
          <w:szCs w:val="24"/>
        </w:rPr>
      </w:pPr>
      <w:r w:rsidRPr="00F97B58">
        <w:rPr>
          <w:bCs/>
          <w:color w:val="000000"/>
          <w:sz w:val="24"/>
          <w:szCs w:val="24"/>
        </w:rPr>
        <w:t>Currently owns and operates the Haverford Animal Hospital, Haverford, PA.  </w:t>
      </w:r>
    </w:p>
    <w:p w14:paraId="21492288" w14:textId="77777777" w:rsidR="00A42A7A" w:rsidRPr="00F97B58" w:rsidRDefault="00A42A7A" w:rsidP="00A42A7A">
      <w:pPr>
        <w:tabs>
          <w:tab w:val="left" w:pos="720"/>
          <w:tab w:val="left" w:pos="1440"/>
        </w:tabs>
        <w:spacing w:line="240" w:lineRule="exact"/>
        <w:ind w:left="1440" w:hanging="1440"/>
        <w:rPr>
          <w:color w:val="000000"/>
          <w:sz w:val="24"/>
          <w:szCs w:val="24"/>
        </w:rPr>
      </w:pPr>
      <w:r w:rsidRPr="00F97B58">
        <w:rPr>
          <w:sz w:val="24"/>
          <w:szCs w:val="24"/>
        </w:rPr>
        <w:tab/>
      </w:r>
      <w:r w:rsidRPr="00F97B58">
        <w:rPr>
          <w:sz w:val="24"/>
          <w:szCs w:val="24"/>
        </w:rPr>
        <w:tab/>
        <w:t xml:space="preserve">Member of  </w:t>
      </w:r>
      <w:r w:rsidRPr="00F97B58">
        <w:rPr>
          <w:color w:val="000000"/>
          <w:sz w:val="24"/>
          <w:szCs w:val="24"/>
        </w:rPr>
        <w:t>The</w:t>
      </w:r>
      <w:r w:rsidRPr="00F97B58">
        <w:rPr>
          <w:bCs/>
          <w:color w:val="000000"/>
          <w:sz w:val="24"/>
          <w:szCs w:val="24"/>
        </w:rPr>
        <w:t xml:space="preserve"> American Association of Feline Practitioners </w:t>
      </w:r>
    </w:p>
    <w:p w14:paraId="0DBE8A29" w14:textId="77777777" w:rsidR="00A42A7A" w:rsidRPr="00F97B58" w:rsidRDefault="00A42A7A" w:rsidP="00A42A7A">
      <w:pPr>
        <w:ind w:left="1440"/>
        <w:rPr>
          <w:color w:val="000000"/>
          <w:sz w:val="24"/>
          <w:szCs w:val="24"/>
        </w:rPr>
      </w:pPr>
      <w:r w:rsidRPr="00F97B58">
        <w:rPr>
          <w:color w:val="000000"/>
          <w:sz w:val="24"/>
          <w:szCs w:val="24"/>
        </w:rPr>
        <w:t xml:space="preserve">The </w:t>
      </w:r>
      <w:r w:rsidRPr="00F97B58">
        <w:rPr>
          <w:bCs/>
          <w:color w:val="000000"/>
          <w:sz w:val="24"/>
          <w:szCs w:val="24"/>
        </w:rPr>
        <w:t>American Animal Hospital</w:t>
      </w:r>
    </w:p>
    <w:p w14:paraId="61C6F6B2" w14:textId="77777777" w:rsidR="00A42A7A" w:rsidRPr="00F97B58" w:rsidRDefault="00A42A7A" w:rsidP="00A42A7A">
      <w:pPr>
        <w:ind w:left="1440"/>
        <w:rPr>
          <w:color w:val="000000"/>
          <w:sz w:val="24"/>
          <w:szCs w:val="24"/>
        </w:rPr>
      </w:pPr>
      <w:r w:rsidRPr="00F97B58">
        <w:rPr>
          <w:bCs/>
          <w:color w:val="000000"/>
          <w:sz w:val="24"/>
          <w:szCs w:val="24"/>
        </w:rPr>
        <w:t>American Veterinary Medical Association</w:t>
      </w:r>
    </w:p>
    <w:p w14:paraId="28F30686" w14:textId="77777777" w:rsidR="00A42A7A" w:rsidRPr="00F97B58" w:rsidRDefault="00A42A7A" w:rsidP="00A42A7A">
      <w:pPr>
        <w:ind w:left="1440"/>
        <w:rPr>
          <w:bCs/>
          <w:color w:val="000000"/>
          <w:sz w:val="24"/>
          <w:szCs w:val="24"/>
        </w:rPr>
      </w:pPr>
      <w:r w:rsidRPr="00F97B58">
        <w:rPr>
          <w:bCs/>
          <w:color w:val="000000"/>
          <w:sz w:val="24"/>
          <w:szCs w:val="24"/>
        </w:rPr>
        <w:lastRenderedPageBreak/>
        <w:t>Pennsylvania Veterinary Medical Association</w:t>
      </w:r>
    </w:p>
    <w:p w14:paraId="0E4DFFD3" w14:textId="77777777" w:rsidR="00FA0B31" w:rsidRPr="00F97B58" w:rsidRDefault="00FA0B31" w:rsidP="00A42A7A">
      <w:pPr>
        <w:ind w:left="1440"/>
        <w:rPr>
          <w:bCs/>
          <w:color w:val="000000"/>
          <w:sz w:val="24"/>
          <w:szCs w:val="24"/>
        </w:rPr>
      </w:pPr>
    </w:p>
    <w:p w14:paraId="615BFD85" w14:textId="77777777" w:rsidR="00FA0B31" w:rsidRPr="00F97B58" w:rsidRDefault="00230750" w:rsidP="00230750">
      <w:pPr>
        <w:ind w:left="1440"/>
        <w:rPr>
          <w:sz w:val="24"/>
          <w:szCs w:val="24"/>
        </w:rPr>
      </w:pPr>
      <w:r w:rsidRPr="00F97B58">
        <w:rPr>
          <w:bCs/>
          <w:sz w:val="24"/>
          <w:szCs w:val="24"/>
        </w:rPr>
        <w:t xml:space="preserve">Dr. Royster is a standard small animal practitioner.  He has taken courses on laboratory animals and annually attends approximately 20 hours per </w:t>
      </w:r>
      <w:r w:rsidR="00901E64" w:rsidRPr="00F97B58">
        <w:rPr>
          <w:bCs/>
          <w:sz w:val="24"/>
          <w:szCs w:val="24"/>
        </w:rPr>
        <w:t>year of conference</w:t>
      </w:r>
      <w:r w:rsidRPr="00F97B58">
        <w:rPr>
          <w:bCs/>
          <w:sz w:val="24"/>
          <w:szCs w:val="24"/>
        </w:rPr>
        <w:t xml:space="preserve"> sessions that address issues around the types of animals used in our research laboratories.</w:t>
      </w:r>
    </w:p>
    <w:p w14:paraId="2119B62E" w14:textId="77777777" w:rsidR="00A42A7A" w:rsidRPr="00F97B58" w:rsidRDefault="00A42A7A" w:rsidP="00A42A7A">
      <w:pPr>
        <w:tabs>
          <w:tab w:val="left" w:pos="720"/>
        </w:tabs>
        <w:spacing w:line="240" w:lineRule="exact"/>
        <w:ind w:left="1440" w:hanging="1440"/>
        <w:rPr>
          <w:color w:val="FF0000"/>
          <w:sz w:val="24"/>
          <w:szCs w:val="24"/>
        </w:rPr>
      </w:pPr>
      <w:r w:rsidRPr="00F97B58">
        <w:rPr>
          <w:color w:val="FF0000"/>
          <w:sz w:val="24"/>
          <w:szCs w:val="24"/>
        </w:rPr>
        <w:tab/>
      </w:r>
    </w:p>
    <w:p w14:paraId="726EB489" w14:textId="77777777" w:rsidR="00A42A7A" w:rsidRDefault="00A42A7A" w:rsidP="00A42A7A">
      <w:pPr>
        <w:tabs>
          <w:tab w:val="left" w:pos="720"/>
        </w:tabs>
        <w:spacing w:line="240" w:lineRule="exact"/>
        <w:ind w:left="1440" w:hanging="1440"/>
        <w:rPr>
          <w:spacing w:val="3"/>
          <w:sz w:val="24"/>
          <w:szCs w:val="24"/>
        </w:rPr>
      </w:pPr>
      <w:r w:rsidRPr="00F97B58">
        <w:rPr>
          <w:color w:val="FF0000"/>
          <w:sz w:val="24"/>
          <w:szCs w:val="24"/>
        </w:rPr>
        <w:tab/>
      </w:r>
      <w:r w:rsidRPr="00F97B58">
        <w:rPr>
          <w:color w:val="FF0000"/>
          <w:sz w:val="24"/>
          <w:szCs w:val="24"/>
        </w:rPr>
        <w:tab/>
      </w:r>
      <w:r w:rsidRPr="00F97B58">
        <w:rPr>
          <w:sz w:val="24"/>
          <w:szCs w:val="24"/>
        </w:rPr>
        <w:t>We have excellent, long-standing working relations with Dr. Royster that permit us to avail ourselves of his serv</w:t>
      </w:r>
      <w:r w:rsidR="00230750" w:rsidRPr="00F97B58">
        <w:rPr>
          <w:sz w:val="24"/>
          <w:szCs w:val="24"/>
        </w:rPr>
        <w:t>ic</w:t>
      </w:r>
      <w:r w:rsidRPr="00F97B58">
        <w:rPr>
          <w:sz w:val="24"/>
          <w:szCs w:val="24"/>
        </w:rPr>
        <w:t xml:space="preserve">es on an "as needed" basis rather than in terms of some fixed percentage of his time. </w:t>
      </w:r>
      <w:r w:rsidRPr="00F97B58">
        <w:rPr>
          <w:spacing w:val="3"/>
          <w:sz w:val="24"/>
          <w:szCs w:val="24"/>
        </w:rPr>
        <w:t>Dr. Royster has delegated progr</w:t>
      </w:r>
      <w:r w:rsidR="00F97B58">
        <w:rPr>
          <w:spacing w:val="3"/>
          <w:sz w:val="24"/>
          <w:szCs w:val="24"/>
        </w:rPr>
        <w:t xml:space="preserve">am authority and responsibility </w:t>
      </w:r>
      <w:r w:rsidRPr="00F97B58">
        <w:rPr>
          <w:spacing w:val="3"/>
          <w:sz w:val="24"/>
          <w:szCs w:val="24"/>
        </w:rPr>
        <w:t>for the Institution’s animal care and use program</w:t>
      </w:r>
      <w:r w:rsidR="00062446">
        <w:rPr>
          <w:spacing w:val="3"/>
          <w:sz w:val="24"/>
          <w:szCs w:val="24"/>
        </w:rPr>
        <w:t xml:space="preserve"> and has access to all animals</w:t>
      </w:r>
      <w:r w:rsidRPr="00F97B58">
        <w:rPr>
          <w:spacing w:val="3"/>
          <w:sz w:val="24"/>
          <w:szCs w:val="24"/>
        </w:rPr>
        <w:t>.</w:t>
      </w:r>
    </w:p>
    <w:p w14:paraId="1C10E3F5" w14:textId="77777777" w:rsidR="00F97B58" w:rsidRDefault="00F97B58" w:rsidP="00A42A7A">
      <w:pPr>
        <w:tabs>
          <w:tab w:val="left" w:pos="720"/>
        </w:tabs>
        <w:spacing w:line="240" w:lineRule="exact"/>
        <w:ind w:left="1440" w:hanging="1440"/>
        <w:rPr>
          <w:spacing w:val="3"/>
          <w:sz w:val="24"/>
          <w:szCs w:val="24"/>
        </w:rPr>
      </w:pPr>
    </w:p>
    <w:p w14:paraId="4F05EEF7" w14:textId="77777777" w:rsidR="00A42A7A" w:rsidRPr="00F97B58" w:rsidRDefault="00F97B58" w:rsidP="00F97B58">
      <w:pPr>
        <w:tabs>
          <w:tab w:val="left" w:pos="720"/>
        </w:tabs>
        <w:spacing w:line="240" w:lineRule="exact"/>
        <w:ind w:left="1440" w:hanging="1440"/>
        <w:rPr>
          <w:sz w:val="24"/>
          <w:szCs w:val="24"/>
        </w:rPr>
      </w:pPr>
      <w:r>
        <w:rPr>
          <w:spacing w:val="3"/>
          <w:sz w:val="24"/>
          <w:szCs w:val="24"/>
        </w:rPr>
        <w:tab/>
      </w:r>
      <w:r>
        <w:rPr>
          <w:spacing w:val="3"/>
          <w:sz w:val="24"/>
          <w:szCs w:val="24"/>
        </w:rPr>
        <w:tab/>
      </w:r>
      <w:r w:rsidRPr="00F97B58">
        <w:rPr>
          <w:sz w:val="24"/>
          <w:szCs w:val="24"/>
        </w:rPr>
        <w:t>Dr. Daniel Silverberg, DVM, provides back-up coverage for Dr. Royster if he is unavailable.</w:t>
      </w:r>
      <w:r w:rsidR="00A42A7A" w:rsidRPr="00F97B58">
        <w:rPr>
          <w:sz w:val="24"/>
          <w:szCs w:val="24"/>
        </w:rPr>
        <w:tab/>
      </w:r>
      <w:r w:rsidR="00A42A7A" w:rsidRPr="00F97B58">
        <w:rPr>
          <w:sz w:val="24"/>
          <w:szCs w:val="24"/>
        </w:rPr>
        <w:tab/>
      </w:r>
    </w:p>
    <w:p w14:paraId="31AD6614" w14:textId="77777777" w:rsidR="00A42A7A" w:rsidRPr="00F97B58" w:rsidRDefault="00A42A7A" w:rsidP="00A42A7A">
      <w:pPr>
        <w:tabs>
          <w:tab w:val="left" w:pos="720"/>
        </w:tabs>
        <w:spacing w:line="240" w:lineRule="exact"/>
        <w:ind w:left="1440" w:hanging="1440"/>
        <w:rPr>
          <w:sz w:val="24"/>
          <w:szCs w:val="24"/>
        </w:rPr>
      </w:pPr>
      <w:r w:rsidRPr="00F97B58">
        <w:rPr>
          <w:sz w:val="24"/>
          <w:szCs w:val="24"/>
        </w:rPr>
        <w:tab/>
      </w:r>
      <w:r w:rsidRPr="00F97B58">
        <w:rPr>
          <w:sz w:val="24"/>
          <w:szCs w:val="24"/>
        </w:rPr>
        <w:tab/>
      </w:r>
    </w:p>
    <w:p w14:paraId="6431D9C4" w14:textId="77777777" w:rsidR="00A42A7A" w:rsidRPr="00F97B58" w:rsidRDefault="00A42A7A" w:rsidP="00FA0B31">
      <w:pPr>
        <w:numPr>
          <w:ilvl w:val="0"/>
          <w:numId w:val="2"/>
        </w:numPr>
        <w:tabs>
          <w:tab w:val="left" w:pos="720"/>
          <w:tab w:val="left" w:pos="1440"/>
        </w:tabs>
        <w:spacing w:line="240" w:lineRule="exact"/>
        <w:rPr>
          <w:sz w:val="24"/>
          <w:szCs w:val="24"/>
        </w:rPr>
      </w:pPr>
      <w:r w:rsidRPr="00F97B58">
        <w:rPr>
          <w:sz w:val="24"/>
          <w:szCs w:val="24"/>
        </w:rPr>
        <w:t>This institution has established an Institutional Animal Care and Use Committee (IACUC), is property appointed in accordance with the PHS Policy IV.A.3.a and is qualified through the experience and expertise of its members to oversee the institution's animal</w:t>
      </w:r>
      <w:r w:rsidR="00FA0B31" w:rsidRPr="00F97B58">
        <w:rPr>
          <w:sz w:val="24"/>
          <w:szCs w:val="24"/>
        </w:rPr>
        <w:t xml:space="preserve"> care and use</w:t>
      </w:r>
      <w:r w:rsidRPr="00F97B58">
        <w:rPr>
          <w:sz w:val="24"/>
          <w:szCs w:val="24"/>
        </w:rPr>
        <w:t xml:space="preserve"> program and facilities.  The  IACUC consists of at least five members, and its membership meets the compositional requirements set forth in the PHS Policy Section IV.A.3.b.  Attached is a list the chairperson and members of the IACUC and their names, degrees</w:t>
      </w:r>
      <w:r w:rsidR="00FA0B31" w:rsidRPr="00F97B58">
        <w:rPr>
          <w:sz w:val="24"/>
          <w:szCs w:val="24"/>
        </w:rPr>
        <w:t>, profession, titles or special</w:t>
      </w:r>
      <w:r w:rsidRPr="00F97B58">
        <w:rPr>
          <w:sz w:val="24"/>
          <w:szCs w:val="24"/>
        </w:rPr>
        <w:t xml:space="preserve">ties, and institutional affiliations. </w:t>
      </w:r>
    </w:p>
    <w:p w14:paraId="677C1F80" w14:textId="77777777" w:rsidR="00A42A7A" w:rsidRPr="00F97B58" w:rsidRDefault="00A42A7A" w:rsidP="00A42A7A">
      <w:pPr>
        <w:tabs>
          <w:tab w:val="left" w:pos="720"/>
          <w:tab w:val="left" w:pos="1440"/>
        </w:tabs>
        <w:spacing w:line="240" w:lineRule="exact"/>
        <w:ind w:left="1080"/>
        <w:rPr>
          <w:sz w:val="24"/>
          <w:szCs w:val="24"/>
        </w:rPr>
      </w:pPr>
    </w:p>
    <w:p w14:paraId="1FD14F8A" w14:textId="77777777" w:rsidR="00A42A7A" w:rsidRPr="00F97B58" w:rsidRDefault="00A42A7A" w:rsidP="00FA0B31">
      <w:pPr>
        <w:pStyle w:val="ListParagraph"/>
        <w:numPr>
          <w:ilvl w:val="0"/>
          <w:numId w:val="2"/>
        </w:numPr>
        <w:tabs>
          <w:tab w:val="left" w:pos="720"/>
        </w:tabs>
        <w:spacing w:line="240" w:lineRule="exact"/>
        <w:rPr>
          <w:sz w:val="24"/>
          <w:szCs w:val="24"/>
        </w:rPr>
      </w:pPr>
      <w:r w:rsidRPr="00F97B58">
        <w:rPr>
          <w:sz w:val="24"/>
          <w:szCs w:val="24"/>
        </w:rPr>
        <w:t>The IACUC will:</w:t>
      </w:r>
    </w:p>
    <w:p w14:paraId="3BE51309" w14:textId="77777777" w:rsidR="00A42A7A" w:rsidRPr="00F97B58" w:rsidRDefault="00A42A7A" w:rsidP="00A42A7A">
      <w:pPr>
        <w:tabs>
          <w:tab w:val="left" w:pos="720"/>
        </w:tabs>
        <w:spacing w:line="240" w:lineRule="exact"/>
        <w:ind w:left="1440" w:hanging="1440"/>
        <w:rPr>
          <w:sz w:val="24"/>
          <w:szCs w:val="24"/>
        </w:rPr>
      </w:pPr>
    </w:p>
    <w:p w14:paraId="5E18190F" w14:textId="77777777" w:rsidR="00A42A7A" w:rsidRPr="00F97B58" w:rsidRDefault="00A42A7A" w:rsidP="00A42A7A">
      <w:pPr>
        <w:tabs>
          <w:tab w:val="left" w:pos="720"/>
          <w:tab w:val="left" w:pos="1440"/>
          <w:tab w:val="left" w:pos="2160"/>
        </w:tabs>
        <w:spacing w:line="240" w:lineRule="exact"/>
        <w:ind w:left="2160" w:hanging="2160"/>
        <w:rPr>
          <w:sz w:val="24"/>
          <w:szCs w:val="24"/>
        </w:rPr>
      </w:pPr>
      <w:r w:rsidRPr="00F97B58">
        <w:rPr>
          <w:sz w:val="24"/>
          <w:szCs w:val="24"/>
        </w:rPr>
        <w:tab/>
      </w:r>
      <w:r w:rsidRPr="00F97B58">
        <w:rPr>
          <w:sz w:val="24"/>
          <w:szCs w:val="24"/>
        </w:rPr>
        <w:tab/>
        <w:t>1.   Review at least once every six months the institution's program for</w:t>
      </w:r>
    </w:p>
    <w:p w14:paraId="5D8637A7" w14:textId="77777777" w:rsidR="00A42A7A" w:rsidRPr="00F97B58" w:rsidRDefault="00A42A7A" w:rsidP="00A42A7A">
      <w:pPr>
        <w:tabs>
          <w:tab w:val="left" w:pos="720"/>
          <w:tab w:val="left" w:pos="1440"/>
        </w:tabs>
        <w:spacing w:line="240" w:lineRule="exact"/>
        <w:ind w:left="2160" w:hanging="2160"/>
        <w:rPr>
          <w:sz w:val="24"/>
          <w:szCs w:val="24"/>
        </w:rPr>
      </w:pPr>
      <w:r w:rsidRPr="00F97B58">
        <w:rPr>
          <w:sz w:val="24"/>
          <w:szCs w:val="24"/>
        </w:rPr>
        <w:tab/>
      </w:r>
      <w:r w:rsidRPr="00F97B58">
        <w:rPr>
          <w:sz w:val="24"/>
          <w:szCs w:val="24"/>
        </w:rPr>
        <w:tab/>
        <w:t xml:space="preserve">      humane care and use of animals, using the </w:t>
      </w:r>
      <w:r w:rsidRPr="00F97B58">
        <w:rPr>
          <w:sz w:val="24"/>
          <w:szCs w:val="24"/>
          <w:u w:val="single"/>
        </w:rPr>
        <w:t>Guide</w:t>
      </w:r>
      <w:r w:rsidRPr="00F97B58">
        <w:rPr>
          <w:sz w:val="24"/>
          <w:szCs w:val="24"/>
        </w:rPr>
        <w:t xml:space="preserve"> as a basis for</w:t>
      </w:r>
    </w:p>
    <w:p w14:paraId="0111EE65" w14:textId="77777777" w:rsidR="00A42A7A" w:rsidRPr="00F97B58" w:rsidRDefault="00A42A7A" w:rsidP="00A42A7A">
      <w:pPr>
        <w:tabs>
          <w:tab w:val="left" w:pos="720"/>
          <w:tab w:val="left" w:pos="1440"/>
        </w:tabs>
        <w:spacing w:line="240" w:lineRule="exact"/>
        <w:ind w:left="2160" w:hanging="2160"/>
        <w:rPr>
          <w:sz w:val="24"/>
          <w:szCs w:val="24"/>
        </w:rPr>
      </w:pPr>
      <w:r w:rsidRPr="00F97B58">
        <w:rPr>
          <w:sz w:val="24"/>
          <w:szCs w:val="24"/>
        </w:rPr>
        <w:tab/>
      </w:r>
      <w:r w:rsidRPr="00F97B58">
        <w:rPr>
          <w:sz w:val="24"/>
          <w:szCs w:val="24"/>
        </w:rPr>
        <w:tab/>
        <w:t xml:space="preserve">      evaluation.  The IACUC procedures for conducting semiannual</w:t>
      </w:r>
    </w:p>
    <w:p w14:paraId="27F33B4F" w14:textId="77777777" w:rsidR="00A42A7A" w:rsidRPr="00F97B58" w:rsidRDefault="00A42A7A" w:rsidP="00A42A7A">
      <w:pPr>
        <w:tabs>
          <w:tab w:val="left" w:pos="720"/>
          <w:tab w:val="left" w:pos="1440"/>
        </w:tabs>
        <w:spacing w:line="240" w:lineRule="exact"/>
        <w:ind w:left="2160" w:hanging="2160"/>
        <w:rPr>
          <w:sz w:val="24"/>
          <w:szCs w:val="24"/>
        </w:rPr>
      </w:pPr>
      <w:r w:rsidRPr="00F97B58">
        <w:rPr>
          <w:sz w:val="24"/>
          <w:szCs w:val="24"/>
        </w:rPr>
        <w:tab/>
      </w:r>
      <w:r w:rsidRPr="00F97B58">
        <w:rPr>
          <w:sz w:val="24"/>
          <w:szCs w:val="24"/>
        </w:rPr>
        <w:tab/>
        <w:t xml:space="preserve">      program reviews are as follows: </w:t>
      </w:r>
    </w:p>
    <w:p w14:paraId="39371C65" w14:textId="77777777" w:rsidR="00A42A7A" w:rsidRPr="00F97B58" w:rsidRDefault="00A42A7A" w:rsidP="00A42A7A">
      <w:pPr>
        <w:tabs>
          <w:tab w:val="left" w:pos="720"/>
          <w:tab w:val="left" w:pos="1440"/>
        </w:tabs>
        <w:spacing w:line="240" w:lineRule="exact"/>
        <w:ind w:left="2160" w:hanging="2160"/>
        <w:rPr>
          <w:sz w:val="24"/>
          <w:szCs w:val="24"/>
        </w:rPr>
      </w:pPr>
    </w:p>
    <w:p w14:paraId="124913BE" w14:textId="77777777" w:rsidR="00A42A7A" w:rsidRPr="00F97B58" w:rsidRDefault="00A42A7A" w:rsidP="00A42A7A">
      <w:pPr>
        <w:tabs>
          <w:tab w:val="left" w:pos="720"/>
          <w:tab w:val="left" w:pos="1440"/>
          <w:tab w:val="left" w:pos="1710"/>
        </w:tabs>
        <w:spacing w:line="240" w:lineRule="exact"/>
        <w:ind w:left="1728" w:hanging="2160"/>
        <w:rPr>
          <w:sz w:val="24"/>
          <w:szCs w:val="24"/>
        </w:rPr>
      </w:pPr>
      <w:r w:rsidRPr="00F97B58">
        <w:rPr>
          <w:sz w:val="24"/>
          <w:szCs w:val="24"/>
        </w:rPr>
        <w:tab/>
      </w:r>
      <w:r w:rsidRPr="00F97B58">
        <w:rPr>
          <w:sz w:val="24"/>
          <w:szCs w:val="24"/>
        </w:rPr>
        <w:tab/>
      </w:r>
      <w:r w:rsidRPr="00F97B58">
        <w:rPr>
          <w:sz w:val="24"/>
          <w:szCs w:val="24"/>
        </w:rPr>
        <w:tab/>
        <w:t>The Chair calls a meeting of all members at least every six months. At these meetings, the departments of Biology and Psychology representatives report on all activities involving animals, including both teaching exercises and research.  Submitted protocols for research involving animals are circulated in advance of meetings, and discussed as part of the meetings. Procedures for hiring students to provide animal care are reviewed and discussed, and training procedures for all who work with animals are reviewed.  Consultation with the Occupational Health and Safety Officer is conducted as appropriate. The Chair follows up on any matters of concern with relevant campus personnel.</w:t>
      </w:r>
    </w:p>
    <w:p w14:paraId="18870EEE" w14:textId="77777777" w:rsidR="00A42A7A" w:rsidRPr="00F97B58" w:rsidRDefault="00A42A7A" w:rsidP="00A42A7A">
      <w:pPr>
        <w:tabs>
          <w:tab w:val="left" w:pos="720"/>
          <w:tab w:val="left" w:pos="1440"/>
        </w:tabs>
        <w:spacing w:line="240" w:lineRule="exact"/>
        <w:ind w:left="1440" w:hanging="1440"/>
        <w:rPr>
          <w:sz w:val="24"/>
          <w:szCs w:val="24"/>
        </w:rPr>
      </w:pPr>
    </w:p>
    <w:p w14:paraId="10548F10" w14:textId="77777777" w:rsidR="00A42A7A" w:rsidRPr="00F97B58" w:rsidRDefault="00A42A7A" w:rsidP="00A42A7A">
      <w:pPr>
        <w:tabs>
          <w:tab w:val="left" w:pos="720"/>
          <w:tab w:val="left" w:pos="1440"/>
          <w:tab w:val="left" w:pos="2160"/>
        </w:tabs>
        <w:spacing w:line="240" w:lineRule="exact"/>
        <w:ind w:left="2160" w:hanging="2160"/>
        <w:rPr>
          <w:sz w:val="24"/>
          <w:szCs w:val="24"/>
        </w:rPr>
      </w:pPr>
      <w:r w:rsidRPr="00F97B58">
        <w:rPr>
          <w:sz w:val="24"/>
          <w:szCs w:val="24"/>
        </w:rPr>
        <w:t xml:space="preserve"> </w:t>
      </w:r>
      <w:r w:rsidRPr="00F97B58">
        <w:rPr>
          <w:sz w:val="24"/>
          <w:szCs w:val="24"/>
        </w:rPr>
        <w:tab/>
      </w:r>
      <w:r w:rsidRPr="00F97B58">
        <w:rPr>
          <w:sz w:val="24"/>
          <w:szCs w:val="24"/>
        </w:rPr>
        <w:tab/>
        <w:t>2.   Inspect at least once every six months all of the institution's animal</w:t>
      </w:r>
    </w:p>
    <w:p w14:paraId="1701210C" w14:textId="77777777" w:rsidR="00A42A7A" w:rsidRPr="00F97B58" w:rsidRDefault="00A42A7A" w:rsidP="00A42A7A">
      <w:pPr>
        <w:tabs>
          <w:tab w:val="left" w:pos="720"/>
          <w:tab w:val="left" w:pos="1440"/>
        </w:tabs>
        <w:spacing w:line="240" w:lineRule="exact"/>
        <w:ind w:left="2160" w:hanging="2160"/>
        <w:rPr>
          <w:sz w:val="24"/>
          <w:szCs w:val="24"/>
        </w:rPr>
      </w:pPr>
      <w:r w:rsidRPr="00F97B58">
        <w:rPr>
          <w:sz w:val="24"/>
          <w:szCs w:val="24"/>
        </w:rPr>
        <w:tab/>
      </w:r>
      <w:r w:rsidRPr="00F97B58">
        <w:rPr>
          <w:sz w:val="24"/>
          <w:szCs w:val="24"/>
        </w:rPr>
        <w:tab/>
        <w:t xml:space="preserve">      facilities, including satellite facilities, using the </w:t>
      </w:r>
      <w:r w:rsidRPr="00F97B58">
        <w:rPr>
          <w:sz w:val="24"/>
          <w:szCs w:val="24"/>
          <w:u w:val="single"/>
        </w:rPr>
        <w:t>Guide</w:t>
      </w:r>
      <w:r w:rsidRPr="00F97B58">
        <w:rPr>
          <w:sz w:val="24"/>
          <w:szCs w:val="24"/>
        </w:rPr>
        <w:t xml:space="preserve"> as a basis for</w:t>
      </w:r>
    </w:p>
    <w:p w14:paraId="215D80BC" w14:textId="77777777" w:rsidR="00A42A7A" w:rsidRPr="00F97B58" w:rsidRDefault="00A42A7A" w:rsidP="00A42A7A">
      <w:pPr>
        <w:tabs>
          <w:tab w:val="left" w:pos="720"/>
          <w:tab w:val="left" w:pos="1440"/>
        </w:tabs>
        <w:spacing w:line="240" w:lineRule="exact"/>
        <w:ind w:left="2160" w:hanging="2160"/>
        <w:rPr>
          <w:sz w:val="24"/>
          <w:szCs w:val="24"/>
        </w:rPr>
      </w:pPr>
      <w:r w:rsidRPr="00F97B58">
        <w:rPr>
          <w:sz w:val="24"/>
          <w:szCs w:val="24"/>
        </w:rPr>
        <w:tab/>
      </w:r>
      <w:r w:rsidRPr="00F97B58">
        <w:rPr>
          <w:sz w:val="24"/>
          <w:szCs w:val="24"/>
        </w:rPr>
        <w:tab/>
        <w:t xml:space="preserve">      evaluation. The IACUC procedures for conducting semiannual facility</w:t>
      </w:r>
    </w:p>
    <w:p w14:paraId="1B2068B1" w14:textId="77777777" w:rsidR="00A42A7A" w:rsidRPr="00F97B58" w:rsidRDefault="00A42A7A" w:rsidP="00A42A7A">
      <w:pPr>
        <w:tabs>
          <w:tab w:val="left" w:pos="720"/>
          <w:tab w:val="left" w:pos="1440"/>
        </w:tabs>
        <w:spacing w:line="240" w:lineRule="exact"/>
        <w:ind w:left="2160" w:hanging="2160"/>
        <w:rPr>
          <w:sz w:val="24"/>
          <w:szCs w:val="24"/>
        </w:rPr>
      </w:pPr>
      <w:r w:rsidRPr="00F97B58">
        <w:rPr>
          <w:sz w:val="24"/>
          <w:szCs w:val="24"/>
        </w:rPr>
        <w:tab/>
      </w:r>
      <w:r w:rsidRPr="00F97B58">
        <w:rPr>
          <w:sz w:val="24"/>
          <w:szCs w:val="24"/>
        </w:rPr>
        <w:tab/>
        <w:t xml:space="preserve">      inspections are as follows:</w:t>
      </w:r>
    </w:p>
    <w:p w14:paraId="455D1136" w14:textId="77777777" w:rsidR="00A42A7A" w:rsidRPr="00F97B58" w:rsidRDefault="00A42A7A" w:rsidP="00A42A7A">
      <w:pPr>
        <w:tabs>
          <w:tab w:val="left" w:pos="720"/>
          <w:tab w:val="left" w:pos="1440"/>
        </w:tabs>
        <w:spacing w:line="240" w:lineRule="exact"/>
        <w:ind w:left="2160" w:hanging="2160"/>
        <w:rPr>
          <w:sz w:val="24"/>
          <w:szCs w:val="24"/>
        </w:rPr>
      </w:pPr>
    </w:p>
    <w:p w14:paraId="1E6A2653" w14:textId="77777777" w:rsidR="00A42A7A" w:rsidRPr="00F97B58" w:rsidRDefault="00A42A7A" w:rsidP="00A42A7A">
      <w:pPr>
        <w:tabs>
          <w:tab w:val="left" w:pos="720"/>
          <w:tab w:val="left" w:pos="1440"/>
        </w:tabs>
        <w:spacing w:line="240" w:lineRule="exact"/>
        <w:ind w:left="1800" w:hanging="2160"/>
        <w:rPr>
          <w:sz w:val="24"/>
          <w:szCs w:val="24"/>
        </w:rPr>
      </w:pPr>
      <w:r w:rsidRPr="00F97B58">
        <w:rPr>
          <w:sz w:val="24"/>
          <w:szCs w:val="24"/>
        </w:rPr>
        <w:tab/>
      </w:r>
      <w:r w:rsidRPr="00F97B58">
        <w:rPr>
          <w:sz w:val="24"/>
          <w:szCs w:val="24"/>
        </w:rPr>
        <w:tab/>
        <w:t xml:space="preserve">      All animal facilities are toured by the entire Committee and checked for animal health, room security, appropriate environmental conditions and cleanliness on a room-by -room basis.  Cage cleaning facilities, </w:t>
      </w:r>
      <w:r w:rsidRPr="00F97B58">
        <w:rPr>
          <w:sz w:val="24"/>
          <w:szCs w:val="24"/>
        </w:rPr>
        <w:lastRenderedPageBreak/>
        <w:t>waste storage and removal procedures are also evaluated. Related research facilities are inspected as appropriate.</w:t>
      </w:r>
    </w:p>
    <w:p w14:paraId="694D1298" w14:textId="77777777" w:rsidR="00A42A7A" w:rsidRPr="00F97B58" w:rsidRDefault="00A42A7A" w:rsidP="00A42A7A">
      <w:pPr>
        <w:tabs>
          <w:tab w:val="left" w:pos="720"/>
          <w:tab w:val="left" w:pos="1440"/>
        </w:tabs>
        <w:spacing w:line="240" w:lineRule="exact"/>
        <w:ind w:left="2160" w:hanging="2160"/>
        <w:rPr>
          <w:sz w:val="24"/>
          <w:szCs w:val="24"/>
        </w:rPr>
      </w:pPr>
    </w:p>
    <w:p w14:paraId="4CCF4642" w14:textId="77777777" w:rsidR="00A42A7A" w:rsidRPr="00F97B58" w:rsidRDefault="00A42A7A" w:rsidP="00A42A7A">
      <w:pPr>
        <w:tabs>
          <w:tab w:val="left" w:pos="720"/>
          <w:tab w:val="left" w:pos="1440"/>
        </w:tabs>
        <w:spacing w:line="240" w:lineRule="exact"/>
        <w:ind w:left="2160" w:hanging="2160"/>
        <w:rPr>
          <w:sz w:val="24"/>
          <w:szCs w:val="24"/>
        </w:rPr>
      </w:pPr>
      <w:r w:rsidRPr="00F97B58">
        <w:rPr>
          <w:sz w:val="24"/>
          <w:szCs w:val="24"/>
        </w:rPr>
        <w:tab/>
      </w:r>
      <w:r w:rsidRPr="00F97B58">
        <w:rPr>
          <w:sz w:val="24"/>
          <w:szCs w:val="24"/>
        </w:rPr>
        <w:tab/>
        <w:t xml:space="preserve">3.   Prepare reports of the IACUC evaluations </w:t>
      </w:r>
      <w:r w:rsidR="00FA0B31" w:rsidRPr="00F97B58">
        <w:rPr>
          <w:sz w:val="24"/>
          <w:szCs w:val="24"/>
        </w:rPr>
        <w:t>according to</w:t>
      </w:r>
      <w:r w:rsidRPr="00F97B58">
        <w:rPr>
          <w:sz w:val="24"/>
          <w:szCs w:val="24"/>
        </w:rPr>
        <w:t xml:space="preserve"> PHS</w:t>
      </w:r>
    </w:p>
    <w:p w14:paraId="46C7212D" w14:textId="77777777" w:rsidR="00A42A7A" w:rsidRPr="00F97B58" w:rsidRDefault="00A42A7A" w:rsidP="00A42A7A">
      <w:pPr>
        <w:tabs>
          <w:tab w:val="left" w:pos="720"/>
          <w:tab w:val="left" w:pos="1440"/>
        </w:tabs>
        <w:spacing w:line="240" w:lineRule="exact"/>
        <w:ind w:left="1800" w:hanging="2160"/>
        <w:rPr>
          <w:sz w:val="24"/>
          <w:szCs w:val="24"/>
        </w:rPr>
      </w:pPr>
      <w:r w:rsidRPr="00F97B58">
        <w:rPr>
          <w:sz w:val="24"/>
          <w:szCs w:val="24"/>
        </w:rPr>
        <w:tab/>
      </w:r>
      <w:r w:rsidRPr="00F97B58">
        <w:rPr>
          <w:sz w:val="24"/>
          <w:szCs w:val="24"/>
        </w:rPr>
        <w:tab/>
        <w:t xml:space="preserve">      Policy at IV.B.3. and submit the reports to the Institutional  Official(IO).  The IACUC procedures for developing reports and submitting them to the Institutional Official are as follows:</w:t>
      </w:r>
    </w:p>
    <w:p w14:paraId="605094F6" w14:textId="77777777" w:rsidR="00A42A7A" w:rsidRPr="00F97B58" w:rsidRDefault="00A42A7A" w:rsidP="00A42A7A">
      <w:pPr>
        <w:tabs>
          <w:tab w:val="left" w:pos="720"/>
          <w:tab w:val="left" w:pos="1440"/>
        </w:tabs>
        <w:spacing w:line="240" w:lineRule="exact"/>
        <w:ind w:left="2160" w:hanging="2160"/>
        <w:rPr>
          <w:sz w:val="24"/>
          <w:szCs w:val="24"/>
        </w:rPr>
      </w:pPr>
    </w:p>
    <w:p w14:paraId="0E6F8480" w14:textId="77777777" w:rsidR="00A42A7A" w:rsidRPr="00F97B58" w:rsidRDefault="00A42A7A" w:rsidP="00A42A7A">
      <w:pPr>
        <w:tabs>
          <w:tab w:val="left" w:pos="720"/>
          <w:tab w:val="left" w:pos="1440"/>
        </w:tabs>
        <w:spacing w:line="240" w:lineRule="exact"/>
        <w:ind w:left="1800" w:hanging="2160"/>
        <w:rPr>
          <w:sz w:val="24"/>
          <w:szCs w:val="24"/>
        </w:rPr>
      </w:pPr>
      <w:r w:rsidRPr="00F97B58">
        <w:rPr>
          <w:sz w:val="24"/>
          <w:szCs w:val="24"/>
        </w:rPr>
        <w:tab/>
      </w:r>
      <w:r w:rsidRPr="00F97B58">
        <w:rPr>
          <w:sz w:val="24"/>
          <w:szCs w:val="24"/>
        </w:rPr>
        <w:tab/>
        <w:t xml:space="preserve">      Detailed minutes of meetings and evaluations are taken by the Chair and transcribed for the report. As appropriate, the report is circulated electronically to members of the IACUC for </w:t>
      </w:r>
      <w:r w:rsidR="00062446">
        <w:rPr>
          <w:sz w:val="24"/>
          <w:szCs w:val="24"/>
        </w:rPr>
        <w:t xml:space="preserve">majority signature </w:t>
      </w:r>
      <w:r w:rsidRPr="00F97B58">
        <w:rPr>
          <w:sz w:val="24"/>
          <w:szCs w:val="24"/>
        </w:rPr>
        <w:t>prior to submission to the Institutional Official</w:t>
      </w:r>
      <w:r w:rsidR="00062446">
        <w:rPr>
          <w:sz w:val="24"/>
          <w:szCs w:val="24"/>
        </w:rPr>
        <w:t xml:space="preserve"> and includes any applicable minority views</w:t>
      </w:r>
      <w:r w:rsidRPr="00F97B58">
        <w:rPr>
          <w:sz w:val="24"/>
          <w:szCs w:val="24"/>
        </w:rPr>
        <w:t>.  Any departures from the PHS Policy and “Guide” are included in the report submitted to the Institutional Official.  Such departures are discussed with the researcher involved and corrections requested.  The IACUC Chair follows up on the corrections that are made.</w:t>
      </w:r>
    </w:p>
    <w:p w14:paraId="673AE1E3" w14:textId="77777777" w:rsidR="00A42A7A" w:rsidRPr="00F97B58" w:rsidRDefault="00A42A7A" w:rsidP="00A42A7A">
      <w:pPr>
        <w:tabs>
          <w:tab w:val="left" w:pos="720"/>
          <w:tab w:val="left" w:pos="1440"/>
        </w:tabs>
        <w:spacing w:line="240" w:lineRule="exact"/>
        <w:ind w:left="1800" w:hanging="2160"/>
        <w:rPr>
          <w:sz w:val="24"/>
          <w:szCs w:val="24"/>
        </w:rPr>
      </w:pPr>
    </w:p>
    <w:p w14:paraId="58F8B4EE" w14:textId="77777777" w:rsidR="00A42A7A" w:rsidRPr="00F97B58" w:rsidRDefault="00A42A7A" w:rsidP="00A42A7A">
      <w:pPr>
        <w:tabs>
          <w:tab w:val="left" w:pos="720"/>
          <w:tab w:val="left" w:pos="1440"/>
        </w:tabs>
        <w:spacing w:line="240" w:lineRule="exact"/>
        <w:ind w:left="1800" w:hanging="2160"/>
        <w:rPr>
          <w:sz w:val="24"/>
          <w:szCs w:val="24"/>
        </w:rPr>
      </w:pPr>
      <w:r w:rsidRPr="00F97B58">
        <w:rPr>
          <w:sz w:val="24"/>
          <w:szCs w:val="24"/>
        </w:rPr>
        <w:tab/>
      </w:r>
      <w:r w:rsidRPr="00F97B58">
        <w:rPr>
          <w:sz w:val="24"/>
          <w:szCs w:val="24"/>
        </w:rPr>
        <w:tab/>
      </w:r>
      <w:r w:rsidRPr="00F97B58">
        <w:rPr>
          <w:sz w:val="24"/>
          <w:szCs w:val="24"/>
        </w:rPr>
        <w:tab/>
        <w:t>The Chair reports any deficiencies in the program or facilities to the IO.  Deficiencies are designated as minor or significant, and are accompanied with a plan for correction. The Chair also meets in person with the IO to review progress towards remediation of deficiencies.</w:t>
      </w:r>
    </w:p>
    <w:p w14:paraId="5841E4C7" w14:textId="77777777" w:rsidR="00A42A7A" w:rsidRPr="00F97B58" w:rsidRDefault="00A42A7A" w:rsidP="00A42A7A">
      <w:pPr>
        <w:tabs>
          <w:tab w:val="left" w:pos="720"/>
          <w:tab w:val="left" w:pos="1440"/>
        </w:tabs>
        <w:spacing w:line="240" w:lineRule="exact"/>
        <w:ind w:left="2160" w:hanging="2160"/>
        <w:rPr>
          <w:sz w:val="24"/>
          <w:szCs w:val="24"/>
        </w:rPr>
      </w:pPr>
    </w:p>
    <w:p w14:paraId="72F289B8" w14:textId="77777777" w:rsidR="00A42A7A" w:rsidRPr="00F97B58" w:rsidRDefault="00A42A7A" w:rsidP="00A42A7A">
      <w:pPr>
        <w:tabs>
          <w:tab w:val="left" w:pos="720"/>
          <w:tab w:val="left" w:pos="1440"/>
        </w:tabs>
        <w:spacing w:line="240" w:lineRule="exact"/>
        <w:ind w:left="2160" w:hanging="2160"/>
        <w:rPr>
          <w:sz w:val="24"/>
          <w:szCs w:val="24"/>
        </w:rPr>
      </w:pPr>
      <w:r w:rsidRPr="00F97B58">
        <w:rPr>
          <w:sz w:val="24"/>
          <w:szCs w:val="24"/>
        </w:rPr>
        <w:tab/>
      </w:r>
      <w:r w:rsidRPr="00F97B58">
        <w:rPr>
          <w:sz w:val="24"/>
          <w:szCs w:val="24"/>
        </w:rPr>
        <w:tab/>
        <w:t>4.   Review concerns involving the care and use of animals at the</w:t>
      </w:r>
    </w:p>
    <w:p w14:paraId="5D9A5978" w14:textId="77777777" w:rsidR="00A42A7A" w:rsidRPr="00F97B58" w:rsidRDefault="00A42A7A" w:rsidP="00A42A7A">
      <w:pPr>
        <w:tabs>
          <w:tab w:val="left" w:pos="720"/>
          <w:tab w:val="left" w:pos="1440"/>
        </w:tabs>
        <w:spacing w:line="240" w:lineRule="exact"/>
        <w:ind w:left="2160" w:hanging="2160"/>
        <w:rPr>
          <w:sz w:val="24"/>
          <w:szCs w:val="24"/>
        </w:rPr>
      </w:pPr>
      <w:r w:rsidRPr="00F97B58">
        <w:rPr>
          <w:sz w:val="24"/>
          <w:szCs w:val="24"/>
        </w:rPr>
        <w:tab/>
      </w:r>
      <w:r w:rsidRPr="00F97B58">
        <w:rPr>
          <w:sz w:val="24"/>
          <w:szCs w:val="24"/>
        </w:rPr>
        <w:tab/>
        <w:t xml:space="preserve">      Institution. The IACUC procedures for reviewing concerns are as</w:t>
      </w:r>
    </w:p>
    <w:p w14:paraId="056733BA" w14:textId="77777777" w:rsidR="00A42A7A" w:rsidRPr="00F97B58" w:rsidRDefault="00A42A7A" w:rsidP="00A42A7A">
      <w:pPr>
        <w:tabs>
          <w:tab w:val="left" w:pos="720"/>
          <w:tab w:val="left" w:pos="1440"/>
        </w:tabs>
        <w:spacing w:line="240" w:lineRule="exact"/>
        <w:ind w:left="2160" w:hanging="2160"/>
        <w:rPr>
          <w:sz w:val="24"/>
          <w:szCs w:val="24"/>
        </w:rPr>
      </w:pPr>
      <w:r w:rsidRPr="00F97B58">
        <w:rPr>
          <w:sz w:val="24"/>
          <w:szCs w:val="24"/>
        </w:rPr>
        <w:tab/>
      </w:r>
      <w:r w:rsidRPr="00F97B58">
        <w:rPr>
          <w:sz w:val="24"/>
          <w:szCs w:val="24"/>
        </w:rPr>
        <w:tab/>
        <w:t xml:space="preserve">      follows: </w:t>
      </w:r>
    </w:p>
    <w:p w14:paraId="633825F5" w14:textId="77777777" w:rsidR="00A42A7A" w:rsidRPr="00F97B58" w:rsidRDefault="00A42A7A" w:rsidP="00A42A7A">
      <w:pPr>
        <w:tabs>
          <w:tab w:val="left" w:pos="720"/>
          <w:tab w:val="left" w:pos="1440"/>
        </w:tabs>
        <w:spacing w:line="240" w:lineRule="exact"/>
        <w:ind w:left="2160" w:hanging="2160"/>
        <w:rPr>
          <w:sz w:val="24"/>
          <w:szCs w:val="24"/>
        </w:rPr>
      </w:pPr>
    </w:p>
    <w:p w14:paraId="7C151B77" w14:textId="77777777" w:rsidR="00062446" w:rsidRPr="000F314E" w:rsidRDefault="00A42A7A" w:rsidP="00062446">
      <w:pPr>
        <w:widowControl w:val="0"/>
        <w:autoSpaceDE w:val="0"/>
        <w:autoSpaceDN w:val="0"/>
        <w:adjustRightInd w:val="0"/>
      </w:pPr>
      <w:r w:rsidRPr="00F97B58">
        <w:rPr>
          <w:sz w:val="24"/>
          <w:szCs w:val="24"/>
        </w:rPr>
        <w:tab/>
      </w:r>
    </w:p>
    <w:p w14:paraId="50CBA0E9" w14:textId="77777777" w:rsidR="00062446" w:rsidRPr="00062446" w:rsidRDefault="00062446" w:rsidP="00062446">
      <w:pPr>
        <w:widowControl w:val="0"/>
        <w:autoSpaceDE w:val="0"/>
        <w:autoSpaceDN w:val="0"/>
        <w:adjustRightInd w:val="0"/>
        <w:ind w:left="1728"/>
        <w:rPr>
          <w:sz w:val="24"/>
          <w:szCs w:val="24"/>
        </w:rPr>
      </w:pPr>
      <w:r w:rsidRPr="00062446">
        <w:rPr>
          <w:sz w:val="24"/>
          <w:szCs w:val="24"/>
        </w:rPr>
        <w:t>Any matters arising regarding specific concerns are discussed by the IACUC. Any issues of illness are addressed by the Consulting Veterinarian and reported to the Committee. In general, responses to concerns by students or others not involved in any animal research (such as students interested in animal rights issues) are addressed by one-on-one meetings with the Chair or departmental representatives. A written report is submitted to the Institutional official about the IACUC findings and recommendations.</w:t>
      </w:r>
    </w:p>
    <w:p w14:paraId="2EE8EE13" w14:textId="77777777" w:rsidR="00062446" w:rsidRPr="00062446" w:rsidRDefault="00062446" w:rsidP="00062446">
      <w:pPr>
        <w:widowControl w:val="0"/>
        <w:autoSpaceDE w:val="0"/>
        <w:autoSpaceDN w:val="0"/>
        <w:adjustRightInd w:val="0"/>
        <w:ind w:left="1728"/>
        <w:rPr>
          <w:sz w:val="24"/>
          <w:szCs w:val="24"/>
        </w:rPr>
      </w:pPr>
      <w:r w:rsidRPr="00062446">
        <w:rPr>
          <w:sz w:val="24"/>
          <w:szCs w:val="24"/>
        </w:rPr>
        <w:t xml:space="preserve"> </w:t>
      </w:r>
    </w:p>
    <w:p w14:paraId="39022A2A" w14:textId="77777777" w:rsidR="00114B29" w:rsidRDefault="00062446" w:rsidP="00114B29">
      <w:pPr>
        <w:tabs>
          <w:tab w:val="left" w:pos="720"/>
          <w:tab w:val="left" w:pos="1440"/>
        </w:tabs>
        <w:spacing w:line="240" w:lineRule="exact"/>
        <w:ind w:left="3888" w:hanging="2160"/>
        <w:rPr>
          <w:sz w:val="24"/>
          <w:szCs w:val="24"/>
        </w:rPr>
      </w:pPr>
      <w:r w:rsidRPr="00062446">
        <w:rPr>
          <w:sz w:val="24"/>
          <w:szCs w:val="24"/>
        </w:rPr>
        <w:t>Animal care staff members are instructed by their Investigators</w:t>
      </w:r>
      <w:r w:rsidR="00114B29">
        <w:rPr>
          <w:sz w:val="24"/>
          <w:szCs w:val="24"/>
        </w:rPr>
        <w:t xml:space="preserve"> to</w:t>
      </w:r>
    </w:p>
    <w:p w14:paraId="2318703D" w14:textId="77777777" w:rsidR="00062446" w:rsidRDefault="00114B29" w:rsidP="00114B29">
      <w:pPr>
        <w:tabs>
          <w:tab w:val="left" w:pos="720"/>
          <w:tab w:val="left" w:pos="1440"/>
        </w:tabs>
        <w:spacing w:line="240" w:lineRule="exact"/>
        <w:ind w:left="3888" w:hanging="2160"/>
        <w:rPr>
          <w:sz w:val="24"/>
          <w:szCs w:val="24"/>
        </w:rPr>
      </w:pPr>
      <w:r>
        <w:rPr>
          <w:sz w:val="24"/>
          <w:szCs w:val="24"/>
        </w:rPr>
        <w:t>Report a</w:t>
      </w:r>
      <w:r w:rsidR="00062446" w:rsidRPr="00062446">
        <w:rPr>
          <w:sz w:val="24"/>
          <w:szCs w:val="24"/>
        </w:rPr>
        <w:t>ny</w:t>
      </w:r>
      <w:r w:rsidR="00062446">
        <w:rPr>
          <w:sz w:val="24"/>
          <w:szCs w:val="24"/>
        </w:rPr>
        <w:t xml:space="preserve"> </w:t>
      </w:r>
      <w:r w:rsidR="00062446" w:rsidRPr="00062446">
        <w:rPr>
          <w:sz w:val="24"/>
          <w:szCs w:val="24"/>
        </w:rPr>
        <w:t>concerns regarding animal care, facilities</w:t>
      </w:r>
      <w:r w:rsidR="00062446">
        <w:rPr>
          <w:sz w:val="24"/>
          <w:szCs w:val="24"/>
        </w:rPr>
        <w:t xml:space="preserve"> or welfare to the </w:t>
      </w:r>
    </w:p>
    <w:p w14:paraId="7B96ABF9" w14:textId="77777777" w:rsidR="00062446" w:rsidRDefault="00062446" w:rsidP="00114B29">
      <w:pPr>
        <w:tabs>
          <w:tab w:val="left" w:pos="720"/>
          <w:tab w:val="left" w:pos="1440"/>
        </w:tabs>
        <w:spacing w:line="240" w:lineRule="exact"/>
        <w:ind w:left="3888" w:hanging="2160"/>
        <w:rPr>
          <w:sz w:val="24"/>
          <w:szCs w:val="24"/>
        </w:rPr>
      </w:pPr>
      <w:r w:rsidRPr="00062446">
        <w:rPr>
          <w:sz w:val="24"/>
          <w:szCs w:val="24"/>
        </w:rPr>
        <w:t>Investigator and to</w:t>
      </w:r>
      <w:r>
        <w:rPr>
          <w:sz w:val="24"/>
          <w:szCs w:val="24"/>
        </w:rPr>
        <w:t xml:space="preserve"> </w:t>
      </w:r>
      <w:r w:rsidRPr="00062446">
        <w:rPr>
          <w:sz w:val="24"/>
          <w:szCs w:val="24"/>
        </w:rPr>
        <w:t>the</w:t>
      </w:r>
      <w:r>
        <w:rPr>
          <w:sz w:val="24"/>
          <w:szCs w:val="24"/>
        </w:rPr>
        <w:t xml:space="preserve"> </w:t>
      </w:r>
      <w:r w:rsidRPr="00062446">
        <w:rPr>
          <w:sz w:val="24"/>
          <w:szCs w:val="24"/>
        </w:rPr>
        <w:t>IACUC Chair. Any other persons with concerns</w:t>
      </w:r>
    </w:p>
    <w:p w14:paraId="5E506B2A" w14:textId="77777777" w:rsidR="00114B29" w:rsidRDefault="00062446" w:rsidP="00114B29">
      <w:pPr>
        <w:tabs>
          <w:tab w:val="left" w:pos="720"/>
          <w:tab w:val="left" w:pos="1440"/>
        </w:tabs>
        <w:spacing w:line="240" w:lineRule="exact"/>
        <w:ind w:left="3888" w:hanging="2160"/>
        <w:rPr>
          <w:sz w:val="24"/>
          <w:szCs w:val="24"/>
        </w:rPr>
      </w:pPr>
      <w:r w:rsidRPr="00062446">
        <w:rPr>
          <w:sz w:val="24"/>
          <w:szCs w:val="24"/>
        </w:rPr>
        <w:t>regarding animal welfare are</w:t>
      </w:r>
      <w:r>
        <w:rPr>
          <w:sz w:val="24"/>
          <w:szCs w:val="24"/>
        </w:rPr>
        <w:t xml:space="preserve"> </w:t>
      </w:r>
      <w:r w:rsidRPr="00062446">
        <w:rPr>
          <w:sz w:val="24"/>
          <w:szCs w:val="24"/>
        </w:rPr>
        <w:t>instructed to bring these concerns</w:t>
      </w:r>
      <w:r w:rsidR="00114B29">
        <w:rPr>
          <w:sz w:val="24"/>
          <w:szCs w:val="24"/>
        </w:rPr>
        <w:t xml:space="preserve"> in</w:t>
      </w:r>
    </w:p>
    <w:p w14:paraId="4E2BFFE6" w14:textId="77777777" w:rsidR="00114B29" w:rsidRDefault="00114B29" w:rsidP="00114B29">
      <w:pPr>
        <w:tabs>
          <w:tab w:val="left" w:pos="720"/>
          <w:tab w:val="left" w:pos="1440"/>
        </w:tabs>
        <w:spacing w:line="240" w:lineRule="exact"/>
        <w:ind w:left="3888" w:hanging="2160"/>
        <w:rPr>
          <w:sz w:val="24"/>
          <w:szCs w:val="24"/>
        </w:rPr>
      </w:pPr>
      <w:r>
        <w:rPr>
          <w:sz w:val="24"/>
          <w:szCs w:val="24"/>
        </w:rPr>
        <w:t>w</w:t>
      </w:r>
      <w:r w:rsidR="00062446">
        <w:rPr>
          <w:sz w:val="24"/>
          <w:szCs w:val="24"/>
        </w:rPr>
        <w:t>riting</w:t>
      </w:r>
      <w:r>
        <w:rPr>
          <w:sz w:val="24"/>
          <w:szCs w:val="24"/>
        </w:rPr>
        <w:t xml:space="preserve"> </w:t>
      </w:r>
      <w:r w:rsidR="00062446" w:rsidRPr="00062446">
        <w:rPr>
          <w:sz w:val="24"/>
          <w:szCs w:val="24"/>
        </w:rPr>
        <w:t>or in person to the IACUC Chair.</w:t>
      </w:r>
      <w:r w:rsidR="00062446">
        <w:rPr>
          <w:sz w:val="24"/>
          <w:szCs w:val="24"/>
        </w:rPr>
        <w:t xml:space="preserve"> </w:t>
      </w:r>
      <w:r w:rsidR="00062446" w:rsidRPr="00062446">
        <w:rPr>
          <w:sz w:val="24"/>
          <w:szCs w:val="24"/>
        </w:rPr>
        <w:t xml:space="preserve">Matters that cannot be </w:t>
      </w:r>
    </w:p>
    <w:p w14:paraId="09050C00" w14:textId="77777777" w:rsidR="00114B29" w:rsidRDefault="00062446" w:rsidP="00114B29">
      <w:pPr>
        <w:tabs>
          <w:tab w:val="left" w:pos="720"/>
          <w:tab w:val="left" w:pos="1440"/>
        </w:tabs>
        <w:spacing w:line="240" w:lineRule="exact"/>
        <w:ind w:left="3888" w:hanging="2160"/>
        <w:rPr>
          <w:sz w:val="24"/>
          <w:szCs w:val="24"/>
        </w:rPr>
      </w:pPr>
      <w:r w:rsidRPr="00062446">
        <w:rPr>
          <w:sz w:val="24"/>
          <w:szCs w:val="24"/>
        </w:rPr>
        <w:t xml:space="preserve">resolved by a </w:t>
      </w:r>
      <w:r>
        <w:rPr>
          <w:sz w:val="24"/>
          <w:szCs w:val="24"/>
        </w:rPr>
        <w:t>s</w:t>
      </w:r>
      <w:r w:rsidRPr="00062446">
        <w:rPr>
          <w:sz w:val="24"/>
          <w:szCs w:val="24"/>
        </w:rPr>
        <w:t>imple conversation are brought to the full</w:t>
      </w:r>
      <w:r>
        <w:rPr>
          <w:sz w:val="24"/>
          <w:szCs w:val="24"/>
        </w:rPr>
        <w:t xml:space="preserve"> committee for </w:t>
      </w:r>
    </w:p>
    <w:p w14:paraId="21AA0FA1" w14:textId="77777777" w:rsidR="00A42A7A" w:rsidRPr="00062446" w:rsidRDefault="00062446" w:rsidP="00114B29">
      <w:pPr>
        <w:tabs>
          <w:tab w:val="left" w:pos="720"/>
          <w:tab w:val="left" w:pos="1440"/>
        </w:tabs>
        <w:spacing w:line="240" w:lineRule="exact"/>
        <w:ind w:left="3888" w:hanging="2160"/>
        <w:rPr>
          <w:sz w:val="24"/>
          <w:szCs w:val="24"/>
        </w:rPr>
      </w:pPr>
      <w:r>
        <w:rPr>
          <w:sz w:val="24"/>
          <w:szCs w:val="24"/>
        </w:rPr>
        <w:t>discussion and</w:t>
      </w:r>
      <w:r w:rsidR="00114B29">
        <w:rPr>
          <w:sz w:val="24"/>
          <w:szCs w:val="24"/>
        </w:rPr>
        <w:t xml:space="preserve"> </w:t>
      </w:r>
      <w:r w:rsidRPr="00062446">
        <w:rPr>
          <w:sz w:val="24"/>
          <w:szCs w:val="24"/>
        </w:rPr>
        <w:t>resolution.</w:t>
      </w:r>
    </w:p>
    <w:p w14:paraId="14264CBD" w14:textId="77777777" w:rsidR="00062446" w:rsidRPr="00062446" w:rsidRDefault="00062446" w:rsidP="00114B29">
      <w:pPr>
        <w:tabs>
          <w:tab w:val="left" w:pos="720"/>
          <w:tab w:val="left" w:pos="1440"/>
        </w:tabs>
        <w:spacing w:line="240" w:lineRule="exact"/>
        <w:ind w:left="3888" w:hanging="2160"/>
        <w:rPr>
          <w:sz w:val="24"/>
          <w:szCs w:val="24"/>
        </w:rPr>
      </w:pPr>
    </w:p>
    <w:p w14:paraId="1C5A9972" w14:textId="77777777" w:rsidR="00114B29" w:rsidRDefault="00062446" w:rsidP="00114B29">
      <w:pPr>
        <w:tabs>
          <w:tab w:val="left" w:pos="720"/>
          <w:tab w:val="left" w:pos="1440"/>
        </w:tabs>
        <w:spacing w:line="240" w:lineRule="exact"/>
        <w:ind w:left="3888" w:hanging="2160"/>
        <w:rPr>
          <w:sz w:val="24"/>
          <w:szCs w:val="24"/>
        </w:rPr>
      </w:pPr>
      <w:r w:rsidRPr="00062446">
        <w:rPr>
          <w:sz w:val="24"/>
          <w:szCs w:val="24"/>
        </w:rPr>
        <w:t>This assurance policy is posted on the Sponsored Research Office</w:t>
      </w:r>
    </w:p>
    <w:p w14:paraId="5ABD7963" w14:textId="77777777" w:rsidR="00062446" w:rsidRPr="008B3EFD" w:rsidRDefault="00114B29" w:rsidP="008B3EFD">
      <w:pPr>
        <w:tabs>
          <w:tab w:val="left" w:pos="720"/>
          <w:tab w:val="left" w:pos="1440"/>
        </w:tabs>
        <w:spacing w:line="240" w:lineRule="exact"/>
        <w:ind w:left="1728"/>
        <w:jc w:val="both"/>
        <w:rPr>
          <w:sz w:val="24"/>
          <w:szCs w:val="24"/>
        </w:rPr>
      </w:pPr>
      <w:r w:rsidRPr="00062446">
        <w:rPr>
          <w:sz w:val="24"/>
          <w:szCs w:val="24"/>
        </w:rPr>
        <w:t>W</w:t>
      </w:r>
      <w:r w:rsidR="00062446" w:rsidRPr="00062446">
        <w:rPr>
          <w:sz w:val="24"/>
          <w:szCs w:val="24"/>
        </w:rPr>
        <w:t>ebsite</w:t>
      </w:r>
      <w:r>
        <w:rPr>
          <w:sz w:val="24"/>
          <w:szCs w:val="24"/>
        </w:rPr>
        <w:t xml:space="preserve"> a</w:t>
      </w:r>
      <w:r w:rsidR="00062446" w:rsidRPr="00062446">
        <w:rPr>
          <w:sz w:val="24"/>
          <w:szCs w:val="24"/>
        </w:rPr>
        <w:t>t</w:t>
      </w:r>
      <w:r>
        <w:rPr>
          <w:sz w:val="24"/>
          <w:szCs w:val="24"/>
        </w:rPr>
        <w:t xml:space="preserve"> </w:t>
      </w:r>
      <w:hyperlink r:id="rId5" w:history="1">
        <w:r w:rsidR="00062446" w:rsidRPr="00062446">
          <w:rPr>
            <w:rStyle w:val="Hyperlink"/>
            <w:sz w:val="24"/>
            <w:szCs w:val="24"/>
          </w:rPr>
          <w:t>http://www.brynmawr.edu/grants/iacuc.html</w:t>
        </w:r>
      </w:hyperlink>
      <w:r w:rsidR="008B3EFD" w:rsidRPr="008B3EFD">
        <w:rPr>
          <w:rStyle w:val="Hyperlink"/>
          <w:sz w:val="24"/>
          <w:szCs w:val="24"/>
          <w:u w:val="none"/>
        </w:rPr>
        <w:t xml:space="preserve">. </w:t>
      </w:r>
      <w:r w:rsidR="0048696D">
        <w:rPr>
          <w:sz w:val="24"/>
          <w:szCs w:val="24"/>
        </w:rPr>
        <w:t xml:space="preserve"> </w:t>
      </w:r>
      <w:r w:rsidR="008B3EFD" w:rsidRPr="008B3EFD">
        <w:rPr>
          <w:sz w:val="24"/>
          <w:szCs w:val="24"/>
        </w:rPr>
        <w:t>In addition, instructions for reporting concerns regarding animal welfare are also available on that site. The assurance policy also is posted in campus animal facilities as required by the PHS Guide.</w:t>
      </w:r>
    </w:p>
    <w:p w14:paraId="31E6B60A" w14:textId="77777777" w:rsidR="008B3EFD" w:rsidRPr="00F97B58" w:rsidRDefault="008B3EFD" w:rsidP="008B3EFD">
      <w:pPr>
        <w:tabs>
          <w:tab w:val="left" w:pos="720"/>
          <w:tab w:val="left" w:pos="1440"/>
        </w:tabs>
        <w:spacing w:line="240" w:lineRule="exact"/>
        <w:ind w:left="1728"/>
        <w:jc w:val="both"/>
        <w:rPr>
          <w:sz w:val="24"/>
          <w:szCs w:val="24"/>
        </w:rPr>
      </w:pPr>
    </w:p>
    <w:p w14:paraId="7AE266C2" w14:textId="77777777" w:rsidR="00A42A7A" w:rsidRPr="00F97B58" w:rsidRDefault="00A42A7A" w:rsidP="00A42A7A">
      <w:pPr>
        <w:tabs>
          <w:tab w:val="left" w:pos="720"/>
          <w:tab w:val="left" w:pos="1440"/>
        </w:tabs>
        <w:spacing w:line="240" w:lineRule="exact"/>
        <w:ind w:left="2160" w:hanging="2160"/>
        <w:rPr>
          <w:sz w:val="24"/>
          <w:szCs w:val="24"/>
        </w:rPr>
      </w:pPr>
      <w:r w:rsidRPr="00F97B58">
        <w:rPr>
          <w:sz w:val="24"/>
          <w:szCs w:val="24"/>
        </w:rPr>
        <w:lastRenderedPageBreak/>
        <w:tab/>
      </w:r>
      <w:r w:rsidRPr="00F97B58">
        <w:rPr>
          <w:sz w:val="24"/>
          <w:szCs w:val="24"/>
        </w:rPr>
        <w:tab/>
        <w:t>5.   Make written recommendations to the Institutional Official regarding</w:t>
      </w:r>
    </w:p>
    <w:p w14:paraId="5A8D2B78" w14:textId="77777777" w:rsidR="00A42A7A" w:rsidRPr="00F97B58" w:rsidRDefault="00A42A7A" w:rsidP="00A42A7A">
      <w:pPr>
        <w:tabs>
          <w:tab w:val="left" w:pos="720"/>
          <w:tab w:val="left" w:pos="1440"/>
        </w:tabs>
        <w:spacing w:line="240" w:lineRule="exact"/>
        <w:ind w:left="2160" w:hanging="2160"/>
        <w:rPr>
          <w:sz w:val="24"/>
          <w:szCs w:val="24"/>
        </w:rPr>
      </w:pPr>
      <w:r w:rsidRPr="00F97B58">
        <w:rPr>
          <w:sz w:val="24"/>
          <w:szCs w:val="24"/>
        </w:rPr>
        <w:tab/>
      </w:r>
      <w:r w:rsidRPr="00F97B58">
        <w:rPr>
          <w:sz w:val="24"/>
          <w:szCs w:val="24"/>
        </w:rPr>
        <w:tab/>
        <w:t xml:space="preserve">      any aspect of the Institution's animal program, facilities, or personnel</w:t>
      </w:r>
    </w:p>
    <w:p w14:paraId="74C97255" w14:textId="77777777" w:rsidR="00A42A7A" w:rsidRPr="00F97B58" w:rsidRDefault="00A42A7A" w:rsidP="00A42A7A">
      <w:pPr>
        <w:tabs>
          <w:tab w:val="left" w:pos="720"/>
          <w:tab w:val="left" w:pos="1440"/>
        </w:tabs>
        <w:spacing w:line="240" w:lineRule="exact"/>
        <w:ind w:left="2160" w:hanging="2160"/>
        <w:rPr>
          <w:sz w:val="24"/>
          <w:szCs w:val="24"/>
        </w:rPr>
      </w:pPr>
      <w:r w:rsidRPr="00F97B58">
        <w:rPr>
          <w:sz w:val="24"/>
          <w:szCs w:val="24"/>
        </w:rPr>
        <w:tab/>
      </w:r>
      <w:r w:rsidRPr="00F97B58">
        <w:rPr>
          <w:sz w:val="24"/>
          <w:szCs w:val="24"/>
        </w:rPr>
        <w:tab/>
        <w:t xml:space="preserve">      training.  The procedures for making recommendations to the</w:t>
      </w:r>
    </w:p>
    <w:p w14:paraId="6F341B9D" w14:textId="77777777" w:rsidR="00A42A7A" w:rsidRPr="00F97B58" w:rsidRDefault="00A42A7A" w:rsidP="00A42A7A">
      <w:pPr>
        <w:tabs>
          <w:tab w:val="left" w:pos="720"/>
          <w:tab w:val="left" w:pos="1440"/>
        </w:tabs>
        <w:spacing w:line="240" w:lineRule="exact"/>
        <w:ind w:left="2160" w:hanging="2160"/>
        <w:rPr>
          <w:sz w:val="24"/>
          <w:szCs w:val="24"/>
        </w:rPr>
      </w:pPr>
      <w:r w:rsidRPr="00F97B58">
        <w:rPr>
          <w:sz w:val="24"/>
          <w:szCs w:val="24"/>
        </w:rPr>
        <w:tab/>
      </w:r>
      <w:r w:rsidRPr="00F97B58">
        <w:rPr>
          <w:sz w:val="24"/>
          <w:szCs w:val="24"/>
        </w:rPr>
        <w:tab/>
        <w:t xml:space="preserve">      Institutional Official are as follows:</w:t>
      </w:r>
    </w:p>
    <w:p w14:paraId="3D14563D" w14:textId="77777777" w:rsidR="00A42A7A" w:rsidRPr="00F97B58" w:rsidRDefault="00A42A7A" w:rsidP="00A42A7A">
      <w:pPr>
        <w:tabs>
          <w:tab w:val="left" w:pos="720"/>
          <w:tab w:val="left" w:pos="1440"/>
        </w:tabs>
        <w:spacing w:line="240" w:lineRule="exact"/>
        <w:ind w:left="2160" w:hanging="2160"/>
        <w:rPr>
          <w:sz w:val="24"/>
          <w:szCs w:val="24"/>
        </w:rPr>
      </w:pPr>
    </w:p>
    <w:p w14:paraId="503D33E8" w14:textId="77777777" w:rsidR="00A42A7A" w:rsidRPr="00F97B58" w:rsidRDefault="00A42A7A" w:rsidP="00A42A7A">
      <w:pPr>
        <w:tabs>
          <w:tab w:val="left" w:pos="720"/>
          <w:tab w:val="left" w:pos="1440"/>
        </w:tabs>
        <w:spacing w:line="240" w:lineRule="exact"/>
        <w:ind w:left="1800" w:hanging="2160"/>
        <w:rPr>
          <w:sz w:val="24"/>
          <w:szCs w:val="24"/>
        </w:rPr>
      </w:pPr>
      <w:r w:rsidRPr="00F97B58">
        <w:rPr>
          <w:sz w:val="24"/>
          <w:szCs w:val="24"/>
        </w:rPr>
        <w:tab/>
      </w:r>
      <w:r w:rsidRPr="00F97B58">
        <w:rPr>
          <w:sz w:val="24"/>
          <w:szCs w:val="24"/>
        </w:rPr>
        <w:tab/>
        <w:t xml:space="preserve">      Recommendations are developed by the committee and are drafted by the Chair. All proposals are reviewed and approved by members of the Committee, who are free to propose alternative suggestions until consensus is reached. These proposals are sent to the Institutional Official. The Chair also provides liaison with relevant campus offices to assure that recommendations are carried out.</w:t>
      </w:r>
    </w:p>
    <w:p w14:paraId="56FD2BA3" w14:textId="77777777" w:rsidR="00A42A7A" w:rsidRPr="00F97B58" w:rsidRDefault="00A42A7A" w:rsidP="00A42A7A">
      <w:pPr>
        <w:tabs>
          <w:tab w:val="left" w:pos="720"/>
          <w:tab w:val="left" w:pos="1440"/>
        </w:tabs>
        <w:spacing w:line="240" w:lineRule="exact"/>
        <w:ind w:left="1800" w:hanging="2160"/>
        <w:rPr>
          <w:sz w:val="24"/>
          <w:szCs w:val="24"/>
        </w:rPr>
      </w:pPr>
    </w:p>
    <w:p w14:paraId="497FFCAF" w14:textId="77777777" w:rsidR="00A42A7A" w:rsidRPr="00F97B58" w:rsidRDefault="00A42A7A" w:rsidP="00A42A7A">
      <w:pPr>
        <w:tabs>
          <w:tab w:val="left" w:pos="720"/>
          <w:tab w:val="left" w:pos="1440"/>
        </w:tabs>
        <w:spacing w:line="240" w:lineRule="exact"/>
        <w:ind w:left="1800" w:hanging="2160"/>
        <w:rPr>
          <w:sz w:val="24"/>
          <w:szCs w:val="24"/>
        </w:rPr>
      </w:pPr>
    </w:p>
    <w:p w14:paraId="4E0D91B3" w14:textId="77777777" w:rsidR="00A42A7A" w:rsidRPr="00F97B58" w:rsidRDefault="00A42A7A" w:rsidP="00A42A7A">
      <w:pPr>
        <w:tabs>
          <w:tab w:val="left" w:pos="720"/>
          <w:tab w:val="left" w:pos="1440"/>
        </w:tabs>
        <w:spacing w:line="240" w:lineRule="exact"/>
        <w:ind w:left="1800" w:hanging="2160"/>
        <w:rPr>
          <w:sz w:val="24"/>
          <w:szCs w:val="24"/>
        </w:rPr>
      </w:pPr>
      <w:r w:rsidRPr="00F97B58">
        <w:rPr>
          <w:sz w:val="24"/>
          <w:szCs w:val="24"/>
        </w:rPr>
        <w:tab/>
      </w:r>
      <w:r w:rsidRPr="00F97B58">
        <w:rPr>
          <w:sz w:val="24"/>
          <w:szCs w:val="24"/>
        </w:rPr>
        <w:tab/>
        <w:t>6.   In accordance with the PHS Policy IV.C.1-3, the IACUC shall review and approve, require modifications in (to secure approval), or withhold</w:t>
      </w:r>
    </w:p>
    <w:p w14:paraId="799B6ED8" w14:textId="77777777" w:rsidR="00A42A7A" w:rsidRPr="00F97B58" w:rsidRDefault="00A42A7A" w:rsidP="00A42A7A">
      <w:pPr>
        <w:tabs>
          <w:tab w:val="left" w:pos="720"/>
          <w:tab w:val="left" w:pos="1440"/>
        </w:tabs>
        <w:spacing w:line="240" w:lineRule="exact"/>
        <w:ind w:left="2160" w:hanging="2160"/>
        <w:rPr>
          <w:sz w:val="24"/>
          <w:szCs w:val="24"/>
        </w:rPr>
      </w:pPr>
      <w:r w:rsidRPr="00F97B58">
        <w:rPr>
          <w:sz w:val="24"/>
          <w:szCs w:val="24"/>
        </w:rPr>
        <w:tab/>
      </w:r>
      <w:r w:rsidRPr="00F97B58">
        <w:rPr>
          <w:sz w:val="24"/>
          <w:szCs w:val="24"/>
        </w:rPr>
        <w:tab/>
        <w:t xml:space="preserve">      approval of PHS –supported activities related to the care and use of</w:t>
      </w:r>
    </w:p>
    <w:p w14:paraId="5AF8471C" w14:textId="77777777" w:rsidR="00A42A7A" w:rsidRPr="00F97B58" w:rsidRDefault="00A42A7A" w:rsidP="00A42A7A">
      <w:pPr>
        <w:tabs>
          <w:tab w:val="left" w:pos="720"/>
          <w:tab w:val="left" w:pos="1440"/>
        </w:tabs>
        <w:spacing w:line="240" w:lineRule="exact"/>
        <w:ind w:left="2160" w:hanging="2160"/>
        <w:rPr>
          <w:sz w:val="24"/>
          <w:szCs w:val="24"/>
        </w:rPr>
      </w:pPr>
      <w:r w:rsidRPr="00F97B58">
        <w:rPr>
          <w:sz w:val="24"/>
          <w:szCs w:val="24"/>
        </w:rPr>
        <w:tab/>
      </w:r>
      <w:r w:rsidRPr="00F97B58">
        <w:rPr>
          <w:sz w:val="24"/>
          <w:szCs w:val="24"/>
        </w:rPr>
        <w:tab/>
        <w:t xml:space="preserve">      animals.  The IACUC procedures for protocol review, are as follows:</w:t>
      </w:r>
    </w:p>
    <w:p w14:paraId="01CCD3B8" w14:textId="77777777" w:rsidR="00A42A7A" w:rsidRPr="00F97B58" w:rsidRDefault="00A42A7A" w:rsidP="00A42A7A">
      <w:pPr>
        <w:tabs>
          <w:tab w:val="left" w:pos="720"/>
          <w:tab w:val="left" w:pos="1440"/>
        </w:tabs>
        <w:spacing w:line="240" w:lineRule="exact"/>
        <w:ind w:left="2160" w:hanging="2160"/>
        <w:rPr>
          <w:sz w:val="24"/>
          <w:szCs w:val="24"/>
        </w:rPr>
      </w:pPr>
    </w:p>
    <w:p w14:paraId="29E2E574" w14:textId="77777777" w:rsidR="00A514CA" w:rsidRPr="00A514CA" w:rsidRDefault="00A514CA" w:rsidP="00A514CA">
      <w:pPr>
        <w:widowControl w:val="0"/>
        <w:autoSpaceDE w:val="0"/>
        <w:autoSpaceDN w:val="0"/>
        <w:adjustRightInd w:val="0"/>
        <w:ind w:left="1728"/>
        <w:rPr>
          <w:sz w:val="24"/>
          <w:szCs w:val="24"/>
        </w:rPr>
      </w:pPr>
      <w:r w:rsidRPr="00A514CA">
        <w:rPr>
          <w:sz w:val="24"/>
          <w:szCs w:val="24"/>
        </w:rPr>
        <w:t>In accordance with the PHS Policy IV.C.1-3, the IACUC shall review and approve, require modifications in (to secure approval), or withhold approval of PHS -supported activities related to the care and use of animals. The IACUC procedures for protocol review are as follows:</w:t>
      </w:r>
    </w:p>
    <w:p w14:paraId="0089620C" w14:textId="77777777" w:rsidR="00A514CA" w:rsidRPr="00A514CA" w:rsidRDefault="00A514CA" w:rsidP="00A514CA">
      <w:pPr>
        <w:widowControl w:val="0"/>
        <w:autoSpaceDE w:val="0"/>
        <w:autoSpaceDN w:val="0"/>
        <w:adjustRightInd w:val="0"/>
        <w:ind w:left="1728"/>
        <w:rPr>
          <w:sz w:val="24"/>
          <w:szCs w:val="24"/>
        </w:rPr>
      </w:pPr>
    </w:p>
    <w:p w14:paraId="318314BE" w14:textId="77777777" w:rsidR="00A514CA" w:rsidRPr="00A514CA" w:rsidRDefault="00A514CA" w:rsidP="00A514CA">
      <w:pPr>
        <w:widowControl w:val="0"/>
        <w:autoSpaceDE w:val="0"/>
        <w:autoSpaceDN w:val="0"/>
        <w:adjustRightInd w:val="0"/>
        <w:ind w:left="1728"/>
        <w:rPr>
          <w:sz w:val="24"/>
          <w:szCs w:val="24"/>
        </w:rPr>
      </w:pPr>
      <w:r w:rsidRPr="00A514CA">
        <w:rPr>
          <w:sz w:val="24"/>
          <w:szCs w:val="24"/>
        </w:rPr>
        <w:t>Protocols are submitted on a standardized form, consistent with Policy guidelines, for all research and teaching activities involving the use of vertebrate animals. Protocols are circulated electronically to all committee members at least one week prior to a scheduled meeting. Protocols are reviewed by all members of the committee, except as noted below; committee members may ask questions and propose changes as appropriate. The Committee conducts voice votes at meetings. Possible outcomes include “Approval”, “Approval with Clarifications or Modifications”, or “Approval Withheld”. The Chair communicates either approval, request for clarification prior to approval, request for specific changes to the Investigator, or denial of approval, who then submits a revised protocol if necessary. The revised protocol is then reviewed by the Committee and voted on for approval.</w:t>
      </w:r>
    </w:p>
    <w:p w14:paraId="0CBF8136" w14:textId="77777777" w:rsidR="00A514CA" w:rsidRPr="00A514CA" w:rsidRDefault="00A514CA" w:rsidP="00A514CA">
      <w:pPr>
        <w:widowControl w:val="0"/>
        <w:autoSpaceDE w:val="0"/>
        <w:autoSpaceDN w:val="0"/>
        <w:adjustRightInd w:val="0"/>
        <w:ind w:left="1728"/>
        <w:rPr>
          <w:sz w:val="24"/>
          <w:szCs w:val="24"/>
        </w:rPr>
      </w:pPr>
    </w:p>
    <w:p w14:paraId="29CCBED6" w14:textId="77777777" w:rsidR="00A514CA" w:rsidRPr="008B3EFD" w:rsidRDefault="008B3EFD" w:rsidP="00A514CA">
      <w:pPr>
        <w:widowControl w:val="0"/>
        <w:autoSpaceDE w:val="0"/>
        <w:autoSpaceDN w:val="0"/>
        <w:adjustRightInd w:val="0"/>
        <w:ind w:left="1728"/>
        <w:rPr>
          <w:sz w:val="24"/>
          <w:szCs w:val="24"/>
        </w:rPr>
      </w:pPr>
      <w:r w:rsidRPr="008B3EFD">
        <w:rPr>
          <w:sz w:val="24"/>
          <w:szCs w:val="24"/>
        </w:rPr>
        <w:t>Reviews may, on occasion, take place electronically, according to guidelines in NIH Notice #NOT-OD-06-052. All members must submit comments to the Chair before a protocol is approved. Generally a two-week review period is permitted. Final approval may be conducted b</w:t>
      </w:r>
      <w:r>
        <w:rPr>
          <w:sz w:val="24"/>
          <w:szCs w:val="24"/>
        </w:rPr>
        <w:t xml:space="preserve">y real-time conference call or </w:t>
      </w:r>
      <w:r w:rsidRPr="008B3EFD">
        <w:rPr>
          <w:sz w:val="24"/>
          <w:szCs w:val="24"/>
        </w:rPr>
        <w:t>by videoconference (e</w:t>
      </w:r>
      <w:r>
        <w:rPr>
          <w:sz w:val="24"/>
          <w:szCs w:val="24"/>
        </w:rPr>
        <w:t>.</w:t>
      </w:r>
      <w:r w:rsidRPr="008B3EFD">
        <w:rPr>
          <w:sz w:val="24"/>
          <w:szCs w:val="24"/>
        </w:rPr>
        <w:t>g</w:t>
      </w:r>
      <w:r>
        <w:rPr>
          <w:sz w:val="24"/>
          <w:szCs w:val="24"/>
        </w:rPr>
        <w:t>.</w:t>
      </w:r>
      <w:r w:rsidRPr="008B3EFD">
        <w:rPr>
          <w:sz w:val="24"/>
          <w:szCs w:val="24"/>
        </w:rPr>
        <w:t xml:space="preserve"> via Skype) with a quorum of IACUC members to confirm the vote.</w:t>
      </w:r>
    </w:p>
    <w:p w14:paraId="2EC1DB24" w14:textId="77777777" w:rsidR="008B3EFD" w:rsidRPr="00A514CA" w:rsidRDefault="008B3EFD" w:rsidP="00A514CA">
      <w:pPr>
        <w:widowControl w:val="0"/>
        <w:autoSpaceDE w:val="0"/>
        <w:autoSpaceDN w:val="0"/>
        <w:adjustRightInd w:val="0"/>
        <w:ind w:left="1728"/>
        <w:rPr>
          <w:sz w:val="24"/>
          <w:szCs w:val="24"/>
        </w:rPr>
      </w:pPr>
    </w:p>
    <w:p w14:paraId="5E00C988" w14:textId="77777777" w:rsidR="00A514CA" w:rsidRPr="00A514CA" w:rsidRDefault="00A514CA" w:rsidP="00A514CA">
      <w:pPr>
        <w:widowControl w:val="0"/>
        <w:autoSpaceDE w:val="0"/>
        <w:autoSpaceDN w:val="0"/>
        <w:adjustRightInd w:val="0"/>
        <w:ind w:left="1728"/>
        <w:rPr>
          <w:sz w:val="24"/>
          <w:szCs w:val="24"/>
        </w:rPr>
      </w:pPr>
      <w:r w:rsidRPr="00A514CA">
        <w:rPr>
          <w:sz w:val="24"/>
          <w:szCs w:val="24"/>
        </w:rPr>
        <w:t>Committee members with conflicts of interest (for example, those submitting research protocols for review) must recuse themselves from all deliberations on the protocol, other than to answer questions. They may not vote to approve any research activities for which there is a conflict of interest.</w:t>
      </w:r>
    </w:p>
    <w:p w14:paraId="5F40599B" w14:textId="77777777" w:rsidR="00A514CA" w:rsidRPr="00A514CA" w:rsidRDefault="00A514CA" w:rsidP="00A514CA">
      <w:pPr>
        <w:widowControl w:val="0"/>
        <w:autoSpaceDE w:val="0"/>
        <w:autoSpaceDN w:val="0"/>
        <w:adjustRightInd w:val="0"/>
        <w:ind w:left="1728"/>
        <w:rPr>
          <w:sz w:val="24"/>
          <w:szCs w:val="24"/>
        </w:rPr>
      </w:pPr>
    </w:p>
    <w:p w14:paraId="42BA86BF" w14:textId="77777777" w:rsidR="00A514CA" w:rsidRPr="00A514CA" w:rsidRDefault="00A514CA" w:rsidP="00A514CA">
      <w:pPr>
        <w:widowControl w:val="0"/>
        <w:autoSpaceDE w:val="0"/>
        <w:autoSpaceDN w:val="0"/>
        <w:adjustRightInd w:val="0"/>
        <w:ind w:left="1728"/>
        <w:rPr>
          <w:sz w:val="24"/>
          <w:szCs w:val="24"/>
        </w:rPr>
      </w:pPr>
      <w:r w:rsidRPr="00A514CA">
        <w:rPr>
          <w:sz w:val="24"/>
          <w:szCs w:val="24"/>
        </w:rPr>
        <w:t>7. Procedures to review and approve, require modifications in (to secure approval) or withhold approval of proposed significant changes regarding the use of animals in ongoing activities as set forth in the PHS Policy IV.C. The IACUC procedures for reviewing proposed significant changes in ongoing research projects are similar to those outlined in Section D-6, with additions as follows:</w:t>
      </w:r>
    </w:p>
    <w:p w14:paraId="08D01566" w14:textId="77777777" w:rsidR="00A514CA" w:rsidRPr="00A514CA" w:rsidRDefault="00A514CA" w:rsidP="00A514CA">
      <w:pPr>
        <w:widowControl w:val="0"/>
        <w:autoSpaceDE w:val="0"/>
        <w:autoSpaceDN w:val="0"/>
        <w:adjustRightInd w:val="0"/>
        <w:ind w:left="1728"/>
        <w:rPr>
          <w:sz w:val="24"/>
          <w:szCs w:val="24"/>
        </w:rPr>
      </w:pPr>
      <w:r w:rsidRPr="00A514CA">
        <w:rPr>
          <w:sz w:val="24"/>
          <w:szCs w:val="24"/>
        </w:rPr>
        <w:t>Investigators are notified annually that any significant changes in approved protocols must be sent to the IACUC for review prior to implementation by the Investigator. In addition, all approved protocols for on-going teaching activities must be resubmitted every three years for review, whether or not any significant changes have been made. Investigators with convicts of interest do not participate in annual reviews of activities for which this conflict exists.</w:t>
      </w:r>
    </w:p>
    <w:p w14:paraId="31D18C86" w14:textId="77777777" w:rsidR="00A514CA" w:rsidRPr="00A514CA" w:rsidRDefault="00A514CA" w:rsidP="00A514CA">
      <w:pPr>
        <w:widowControl w:val="0"/>
        <w:autoSpaceDE w:val="0"/>
        <w:autoSpaceDN w:val="0"/>
        <w:adjustRightInd w:val="0"/>
        <w:ind w:left="1728"/>
        <w:rPr>
          <w:sz w:val="24"/>
          <w:szCs w:val="24"/>
        </w:rPr>
      </w:pPr>
      <w:r w:rsidRPr="00A514CA">
        <w:rPr>
          <w:sz w:val="24"/>
          <w:szCs w:val="24"/>
        </w:rPr>
        <w:t>.</w:t>
      </w:r>
    </w:p>
    <w:p w14:paraId="4F08B96F" w14:textId="77777777" w:rsidR="00A514CA" w:rsidRPr="00A514CA" w:rsidRDefault="00A514CA" w:rsidP="00A514CA">
      <w:pPr>
        <w:widowControl w:val="0"/>
        <w:autoSpaceDE w:val="0"/>
        <w:autoSpaceDN w:val="0"/>
        <w:adjustRightInd w:val="0"/>
        <w:ind w:left="1728"/>
        <w:rPr>
          <w:sz w:val="24"/>
          <w:szCs w:val="24"/>
        </w:rPr>
      </w:pPr>
      <w:r w:rsidRPr="00A514CA">
        <w:rPr>
          <w:sz w:val="24"/>
          <w:szCs w:val="24"/>
        </w:rPr>
        <w:t>8. Notify investigators and the Institution in writing of its decision to approve or withhold approval of those activities related to the care and use of animals, or of modifications required to secure IACUC approval as set forth in the PHS Policy at IV.C.4. The IACUC procedures to notify investigators and the Institution of its decisions regarding protocol review are as follows:</w:t>
      </w:r>
    </w:p>
    <w:p w14:paraId="1CBEBF7A" w14:textId="77777777" w:rsidR="00A514CA" w:rsidRPr="00A514CA" w:rsidRDefault="00A514CA" w:rsidP="00A514CA">
      <w:pPr>
        <w:widowControl w:val="0"/>
        <w:autoSpaceDE w:val="0"/>
        <w:autoSpaceDN w:val="0"/>
        <w:adjustRightInd w:val="0"/>
        <w:ind w:left="1728"/>
        <w:rPr>
          <w:sz w:val="24"/>
          <w:szCs w:val="24"/>
        </w:rPr>
      </w:pPr>
      <w:r w:rsidRPr="00A514CA">
        <w:rPr>
          <w:sz w:val="24"/>
          <w:szCs w:val="24"/>
        </w:rPr>
        <w:t>The Chair communicates in writing the approval, request for clarification prior to approval, or request for specific changes to the Investigator, who then submits a revised protocol, if necessary. The investigator must provide requested material in a timely matter before approval of the research protocol. The Chair provides a letter indicating IACUC approval to be submitted as appropriate with grant proposals.</w:t>
      </w:r>
    </w:p>
    <w:p w14:paraId="5CC4713A" w14:textId="77777777" w:rsidR="00A514CA" w:rsidRPr="00A514CA" w:rsidRDefault="00A514CA" w:rsidP="00A514CA">
      <w:pPr>
        <w:widowControl w:val="0"/>
        <w:autoSpaceDE w:val="0"/>
        <w:autoSpaceDN w:val="0"/>
        <w:adjustRightInd w:val="0"/>
        <w:ind w:left="1728"/>
        <w:rPr>
          <w:sz w:val="24"/>
          <w:szCs w:val="24"/>
        </w:rPr>
      </w:pPr>
    </w:p>
    <w:p w14:paraId="7738A9F7" w14:textId="77777777" w:rsidR="00A514CA" w:rsidRPr="00A514CA" w:rsidRDefault="00A514CA" w:rsidP="00A514CA">
      <w:pPr>
        <w:widowControl w:val="0"/>
        <w:autoSpaceDE w:val="0"/>
        <w:autoSpaceDN w:val="0"/>
        <w:adjustRightInd w:val="0"/>
        <w:ind w:left="1728"/>
        <w:rPr>
          <w:sz w:val="24"/>
          <w:szCs w:val="24"/>
        </w:rPr>
      </w:pPr>
      <w:r w:rsidRPr="00A514CA">
        <w:rPr>
          <w:sz w:val="24"/>
          <w:szCs w:val="24"/>
        </w:rPr>
        <w:t>The Institutional Official is informed of IACUC actions through semi-annual reports, and as appropriate, written reports submitted by the IACUC Chair at other times during the year.</w:t>
      </w:r>
    </w:p>
    <w:p w14:paraId="53DD5826" w14:textId="77777777" w:rsidR="00A42A7A" w:rsidRPr="00F97B58" w:rsidRDefault="00A42A7A" w:rsidP="00A514CA">
      <w:pPr>
        <w:tabs>
          <w:tab w:val="left" w:pos="720"/>
          <w:tab w:val="left" w:pos="1440"/>
        </w:tabs>
        <w:spacing w:line="240" w:lineRule="exact"/>
        <w:ind w:left="1800" w:hanging="2160"/>
        <w:rPr>
          <w:sz w:val="24"/>
          <w:szCs w:val="24"/>
        </w:rPr>
      </w:pPr>
    </w:p>
    <w:p w14:paraId="6D8B878A" w14:textId="77777777" w:rsidR="00A42A7A" w:rsidRPr="00F97B58" w:rsidRDefault="00A42A7A" w:rsidP="00A514CA">
      <w:pPr>
        <w:tabs>
          <w:tab w:val="left" w:pos="720"/>
          <w:tab w:val="left" w:pos="1440"/>
        </w:tabs>
        <w:spacing w:line="240" w:lineRule="exact"/>
        <w:ind w:left="2160" w:hanging="2160"/>
        <w:rPr>
          <w:sz w:val="24"/>
          <w:szCs w:val="24"/>
        </w:rPr>
      </w:pPr>
      <w:r w:rsidRPr="00F97B58">
        <w:rPr>
          <w:sz w:val="24"/>
          <w:szCs w:val="24"/>
        </w:rPr>
        <w:tab/>
      </w:r>
      <w:r w:rsidRPr="00F97B58">
        <w:rPr>
          <w:sz w:val="24"/>
          <w:szCs w:val="24"/>
        </w:rPr>
        <w:tab/>
      </w:r>
    </w:p>
    <w:p w14:paraId="1CDB9BE4" w14:textId="77777777" w:rsidR="003E764C" w:rsidRPr="00F97B58" w:rsidRDefault="003E764C" w:rsidP="003E764C">
      <w:pPr>
        <w:pStyle w:val="ListParagraph"/>
        <w:numPr>
          <w:ilvl w:val="0"/>
          <w:numId w:val="6"/>
        </w:numPr>
        <w:ind w:left="1800"/>
        <w:rPr>
          <w:sz w:val="24"/>
          <w:szCs w:val="24"/>
        </w:rPr>
      </w:pPr>
      <w:r w:rsidRPr="00F97B58">
        <w:rPr>
          <w:sz w:val="24"/>
          <w:szCs w:val="24"/>
        </w:rPr>
        <w:t xml:space="preserve"> Conduct continuing review of each previously approved, ongoing activity covered by PHS Policy at appropriate intervals as determined by the IACUC, including a complete review at least once every 3 years according to PHS Policy IV.C.1.-5. The IACUC procedures for conducting continuing reviews are as follows:  </w:t>
      </w:r>
    </w:p>
    <w:p w14:paraId="2FF83CE4" w14:textId="77777777" w:rsidR="00A42A7A" w:rsidRPr="00F97B58" w:rsidRDefault="00A42A7A" w:rsidP="00A42A7A">
      <w:pPr>
        <w:tabs>
          <w:tab w:val="left" w:pos="720"/>
          <w:tab w:val="left" w:pos="1440"/>
        </w:tabs>
        <w:spacing w:line="240" w:lineRule="exact"/>
        <w:ind w:left="3600" w:hanging="2160"/>
        <w:rPr>
          <w:sz w:val="24"/>
          <w:szCs w:val="24"/>
        </w:rPr>
      </w:pPr>
    </w:p>
    <w:p w14:paraId="6144C01B" w14:textId="77777777" w:rsidR="003E764C" w:rsidRPr="00F97B58" w:rsidRDefault="00922572" w:rsidP="00060EEE">
      <w:pPr>
        <w:tabs>
          <w:tab w:val="left" w:pos="720"/>
          <w:tab w:val="left" w:pos="1440"/>
        </w:tabs>
        <w:spacing w:line="240" w:lineRule="exact"/>
        <w:ind w:left="1800"/>
        <w:rPr>
          <w:sz w:val="24"/>
          <w:szCs w:val="24"/>
        </w:rPr>
      </w:pPr>
      <w:r w:rsidRPr="00F97B58">
        <w:rPr>
          <w:sz w:val="24"/>
          <w:szCs w:val="24"/>
        </w:rPr>
        <w:t>Researchers must submit new assurances every three years, or when req</w:t>
      </w:r>
      <w:r w:rsidR="00476453" w:rsidRPr="00F97B58">
        <w:rPr>
          <w:sz w:val="24"/>
          <w:szCs w:val="24"/>
        </w:rPr>
        <w:t>uired for grant renewals, which</w:t>
      </w:r>
      <w:r w:rsidRPr="00F97B58">
        <w:rPr>
          <w:sz w:val="24"/>
          <w:szCs w:val="24"/>
        </w:rPr>
        <w:t xml:space="preserve">ever comes first. These assurances are evaluated by the full IACUC, as done for all submissions. In addition, </w:t>
      </w:r>
      <w:r w:rsidR="00060EEE" w:rsidRPr="00F97B58">
        <w:rPr>
          <w:sz w:val="24"/>
          <w:szCs w:val="24"/>
        </w:rPr>
        <w:t>investigators are queried during semi-annual reviews regarding any changes to projects.</w:t>
      </w:r>
    </w:p>
    <w:p w14:paraId="258ABE60" w14:textId="77777777" w:rsidR="003E764C" w:rsidRPr="00F97B58" w:rsidRDefault="003E764C" w:rsidP="00A42A7A">
      <w:pPr>
        <w:tabs>
          <w:tab w:val="left" w:pos="720"/>
          <w:tab w:val="left" w:pos="1440"/>
        </w:tabs>
        <w:spacing w:line="240" w:lineRule="exact"/>
        <w:rPr>
          <w:sz w:val="24"/>
          <w:szCs w:val="24"/>
        </w:rPr>
      </w:pPr>
    </w:p>
    <w:p w14:paraId="56B6384C" w14:textId="77777777" w:rsidR="00A42A7A" w:rsidRPr="00F97B58" w:rsidRDefault="00901E64" w:rsidP="00901E64">
      <w:pPr>
        <w:tabs>
          <w:tab w:val="left" w:pos="720"/>
          <w:tab w:val="left" w:pos="1440"/>
        </w:tabs>
        <w:rPr>
          <w:sz w:val="24"/>
          <w:szCs w:val="24"/>
        </w:rPr>
      </w:pPr>
      <w:r w:rsidRPr="00F97B58">
        <w:rPr>
          <w:sz w:val="24"/>
          <w:szCs w:val="24"/>
        </w:rPr>
        <w:t xml:space="preserve">                       </w:t>
      </w:r>
      <w:r w:rsidR="003E764C" w:rsidRPr="00F97B58">
        <w:rPr>
          <w:sz w:val="24"/>
          <w:szCs w:val="24"/>
        </w:rPr>
        <w:t>10</w:t>
      </w:r>
      <w:r w:rsidRPr="00F97B58">
        <w:rPr>
          <w:sz w:val="24"/>
          <w:szCs w:val="24"/>
        </w:rPr>
        <w:t xml:space="preserve">.  </w:t>
      </w:r>
      <w:r w:rsidR="00A42A7A" w:rsidRPr="00F97B58">
        <w:rPr>
          <w:sz w:val="24"/>
          <w:szCs w:val="24"/>
        </w:rPr>
        <w:t>Be authorized to suspend an activity involving animals as set forth in</w:t>
      </w:r>
    </w:p>
    <w:p w14:paraId="279AAA21" w14:textId="77777777" w:rsidR="00A42A7A" w:rsidRPr="00F97B58" w:rsidRDefault="00A42A7A" w:rsidP="003E764C">
      <w:pPr>
        <w:tabs>
          <w:tab w:val="left" w:pos="720"/>
          <w:tab w:val="left" w:pos="1440"/>
        </w:tabs>
        <w:ind w:left="1440" w:hanging="2160"/>
        <w:rPr>
          <w:sz w:val="24"/>
          <w:szCs w:val="24"/>
        </w:rPr>
      </w:pPr>
      <w:r w:rsidRPr="00F97B58">
        <w:rPr>
          <w:sz w:val="24"/>
          <w:szCs w:val="24"/>
        </w:rPr>
        <w:t xml:space="preserve">      </w:t>
      </w:r>
      <w:r w:rsidR="003E764C" w:rsidRPr="00F97B58">
        <w:rPr>
          <w:sz w:val="24"/>
          <w:szCs w:val="24"/>
        </w:rPr>
        <w:t xml:space="preserve">     </w:t>
      </w:r>
      <w:r w:rsidR="00901E64" w:rsidRPr="00F97B58">
        <w:rPr>
          <w:sz w:val="24"/>
          <w:szCs w:val="24"/>
        </w:rPr>
        <w:t xml:space="preserve">                               </w:t>
      </w:r>
      <w:r w:rsidR="003E764C" w:rsidRPr="00F97B58">
        <w:rPr>
          <w:sz w:val="24"/>
          <w:szCs w:val="24"/>
        </w:rPr>
        <w:t xml:space="preserve"> </w:t>
      </w:r>
      <w:r w:rsidRPr="00F97B58">
        <w:rPr>
          <w:sz w:val="24"/>
          <w:szCs w:val="24"/>
        </w:rPr>
        <w:t>the PHS Policy at IV.C.6. The IACUC procedures for suspending an</w:t>
      </w:r>
    </w:p>
    <w:p w14:paraId="737D8AC1" w14:textId="77777777" w:rsidR="00A42A7A" w:rsidRPr="00F97B58" w:rsidRDefault="00A42A7A" w:rsidP="003E764C">
      <w:pPr>
        <w:tabs>
          <w:tab w:val="left" w:pos="720"/>
          <w:tab w:val="left" w:pos="1440"/>
        </w:tabs>
        <w:ind w:left="1440" w:hanging="2160"/>
        <w:rPr>
          <w:sz w:val="24"/>
          <w:szCs w:val="24"/>
        </w:rPr>
      </w:pPr>
      <w:r w:rsidRPr="00F97B58">
        <w:rPr>
          <w:sz w:val="24"/>
          <w:szCs w:val="24"/>
        </w:rPr>
        <w:t xml:space="preserve">     </w:t>
      </w:r>
      <w:r w:rsidR="003E764C" w:rsidRPr="00F97B58">
        <w:rPr>
          <w:sz w:val="24"/>
          <w:szCs w:val="24"/>
        </w:rPr>
        <w:t xml:space="preserve">                                     </w:t>
      </w:r>
      <w:r w:rsidRPr="00F97B58">
        <w:rPr>
          <w:sz w:val="24"/>
          <w:szCs w:val="24"/>
        </w:rPr>
        <w:t xml:space="preserve"> ongoing activity are as follows:</w:t>
      </w:r>
    </w:p>
    <w:p w14:paraId="3240F4FE" w14:textId="77777777" w:rsidR="00A42A7A" w:rsidRPr="00F97B58" w:rsidRDefault="00A42A7A" w:rsidP="00A42A7A">
      <w:pPr>
        <w:tabs>
          <w:tab w:val="left" w:pos="720"/>
          <w:tab w:val="left" w:pos="1440"/>
        </w:tabs>
        <w:spacing w:line="240" w:lineRule="exact"/>
        <w:ind w:left="3600" w:hanging="2160"/>
        <w:rPr>
          <w:sz w:val="24"/>
          <w:szCs w:val="24"/>
        </w:rPr>
      </w:pPr>
    </w:p>
    <w:p w14:paraId="010376E4" w14:textId="77777777" w:rsidR="00A42A7A" w:rsidRPr="00F97B58" w:rsidRDefault="00A42A7A" w:rsidP="00A42A7A">
      <w:pPr>
        <w:tabs>
          <w:tab w:val="left" w:pos="720"/>
          <w:tab w:val="left" w:pos="1440"/>
        </w:tabs>
        <w:spacing w:line="240" w:lineRule="exact"/>
        <w:ind w:left="1800"/>
        <w:rPr>
          <w:sz w:val="24"/>
          <w:szCs w:val="24"/>
        </w:rPr>
      </w:pPr>
      <w:r w:rsidRPr="00F97B58">
        <w:rPr>
          <w:sz w:val="24"/>
          <w:szCs w:val="24"/>
        </w:rPr>
        <w:t>In the event of a serious breach of guidelines, a special meeting of the IACUC is called to review the incident and determine appropriate responses. The committee shall vote whether or not to suspend research activity; a quorum must be present for this vote to take place.</w:t>
      </w:r>
      <w:r w:rsidRPr="00F97B58">
        <w:rPr>
          <w:color w:val="FF0000"/>
          <w:sz w:val="24"/>
          <w:szCs w:val="24"/>
        </w:rPr>
        <w:t xml:space="preserve"> </w:t>
      </w:r>
      <w:r w:rsidRPr="00F97B58">
        <w:rPr>
          <w:sz w:val="24"/>
          <w:szCs w:val="24"/>
        </w:rPr>
        <w:t>Should it be deemed necessary to suspend a research activity, the Chair communicates in writing to the Institutional Official and the Investigator, outlining the details of the breach of guidelines and recommending suspension of research activities until appropriate remediation is completed. The Institutional Official has responsibility to assure that the Investigator abides by the IACUC decision. In addition, the IACUC may determine that a report must be sent to appropriate OLAW or other grant oversight officials. In such a case, the Chair will draft a report to be sent by the Institutional Official to appropriate authorities.</w:t>
      </w:r>
    </w:p>
    <w:p w14:paraId="7CF4A84B" w14:textId="77777777" w:rsidR="00A42A7A" w:rsidRPr="00F97B58" w:rsidRDefault="00A42A7A" w:rsidP="00A42A7A">
      <w:pPr>
        <w:tabs>
          <w:tab w:val="left" w:pos="720"/>
          <w:tab w:val="left" w:pos="1440"/>
        </w:tabs>
        <w:spacing w:line="240" w:lineRule="exact"/>
        <w:ind w:left="2160" w:hanging="2160"/>
        <w:rPr>
          <w:sz w:val="24"/>
          <w:szCs w:val="24"/>
        </w:rPr>
      </w:pPr>
    </w:p>
    <w:p w14:paraId="50E9508A" w14:textId="77777777" w:rsidR="00F97B58" w:rsidRPr="00F97B58" w:rsidRDefault="00F97B58" w:rsidP="00F97B58">
      <w:pPr>
        <w:pStyle w:val="ListParagraph"/>
        <w:widowControl w:val="0"/>
        <w:numPr>
          <w:ilvl w:val="0"/>
          <w:numId w:val="2"/>
        </w:numPr>
        <w:autoSpaceDE w:val="0"/>
        <w:autoSpaceDN w:val="0"/>
        <w:adjustRightInd w:val="0"/>
        <w:rPr>
          <w:sz w:val="24"/>
          <w:szCs w:val="24"/>
        </w:rPr>
      </w:pPr>
      <w:r w:rsidRPr="00F97B58">
        <w:rPr>
          <w:sz w:val="24"/>
          <w:szCs w:val="24"/>
        </w:rPr>
        <w:t>The risk-based occupational health and safety program, for personnel working in laboratory animal facilities and personnel who have frequent contact with animals, is developed in consultation with the College's Occupational Health and Safety officer, Mr. Don Abramowitz. Mr. Abramowitz is invited to meet with the IACUC annually to update the committee about new regulations or when changes in current facilities or training are under consideration. The OSHP is based on identification of known hazards and development of procedures to avoid them. Principal investigators have primary responsibility for overseeing the individuals maintaining animals, as these are primarily students (see below). The Attending Veterinarian is responsible for determining whether the procedures undertaken for animal care, and the facilities housing animals, are appropriate according to current practice. Finally, the IACUC has responsibility, through regular inspections, to assure that all components of the OSHP program are consistent with policy.</w:t>
      </w:r>
    </w:p>
    <w:p w14:paraId="21C396ED" w14:textId="77777777" w:rsidR="00F97B58" w:rsidRPr="00F97B58" w:rsidRDefault="00F97B58" w:rsidP="00F97B58">
      <w:pPr>
        <w:widowControl w:val="0"/>
        <w:autoSpaceDE w:val="0"/>
        <w:autoSpaceDN w:val="0"/>
        <w:adjustRightInd w:val="0"/>
        <w:ind w:left="1440"/>
        <w:rPr>
          <w:sz w:val="24"/>
          <w:szCs w:val="24"/>
        </w:rPr>
      </w:pPr>
    </w:p>
    <w:p w14:paraId="6781BEF0" w14:textId="77777777" w:rsidR="00F97B58" w:rsidRPr="00F97B58" w:rsidRDefault="00F97B58" w:rsidP="00A514CA">
      <w:pPr>
        <w:widowControl w:val="0"/>
        <w:autoSpaceDE w:val="0"/>
        <w:autoSpaceDN w:val="0"/>
        <w:adjustRightInd w:val="0"/>
        <w:ind w:left="1728"/>
        <w:rPr>
          <w:sz w:val="24"/>
          <w:szCs w:val="24"/>
        </w:rPr>
      </w:pPr>
      <w:r w:rsidRPr="00F97B58">
        <w:rPr>
          <w:sz w:val="24"/>
          <w:szCs w:val="24"/>
        </w:rPr>
        <w:t xml:space="preserve">Known hazards for species housed in Bryn Mawr’s facilities are: 1) bites or scratches from rodents and birds; 2) possible allergic reactions from exposure to animals; 3) injuries from handling cleaning equipment. Workers are instructed in issues of personal health and safety, including: 1) the use of personal protective equipment to reduce exposure to allergens; 2) proper handling of animals to prevent bites or other personal injuries; 3) and safe handling of cleaning equipment. The latter includes use of carts to move cages to prevent musculoskeletal injuries, caution if floors are wet; and allowing clean cages to cool before removal from cage washers to prevent burns. </w:t>
      </w:r>
    </w:p>
    <w:p w14:paraId="7786E9E8" w14:textId="77777777" w:rsidR="00F97B58" w:rsidRPr="00F97B58" w:rsidRDefault="00F97B58" w:rsidP="00A514CA">
      <w:pPr>
        <w:widowControl w:val="0"/>
        <w:autoSpaceDE w:val="0"/>
        <w:autoSpaceDN w:val="0"/>
        <w:adjustRightInd w:val="0"/>
        <w:ind w:left="1728"/>
        <w:rPr>
          <w:sz w:val="24"/>
          <w:szCs w:val="24"/>
        </w:rPr>
      </w:pPr>
    </w:p>
    <w:p w14:paraId="0DC858A1" w14:textId="77777777" w:rsidR="00F97B58" w:rsidRPr="00F97B58" w:rsidRDefault="00F97B58" w:rsidP="00A514CA">
      <w:pPr>
        <w:widowControl w:val="0"/>
        <w:autoSpaceDE w:val="0"/>
        <w:autoSpaceDN w:val="0"/>
        <w:adjustRightInd w:val="0"/>
        <w:ind w:left="1728"/>
        <w:rPr>
          <w:sz w:val="24"/>
          <w:szCs w:val="24"/>
        </w:rPr>
      </w:pPr>
      <w:r w:rsidRPr="00F97B58">
        <w:rPr>
          <w:sz w:val="24"/>
          <w:szCs w:val="24"/>
        </w:rPr>
        <w:t>Animal care personnel are provided with lab coats, gloves and face-masks as appropriate. Workers are instructed not to eat or drink in the animal facilities, apply cosmetics or other such activities. They are also required to wash their hands upon completion of work with animals.</w:t>
      </w:r>
    </w:p>
    <w:p w14:paraId="59FCC8F7" w14:textId="77777777" w:rsidR="00F97B58" w:rsidRPr="00F97B58" w:rsidRDefault="00F97B58" w:rsidP="00A514CA">
      <w:pPr>
        <w:ind w:left="1728"/>
        <w:rPr>
          <w:sz w:val="24"/>
          <w:szCs w:val="24"/>
        </w:rPr>
      </w:pPr>
    </w:p>
    <w:p w14:paraId="51B69993" w14:textId="77777777" w:rsidR="00F97B58" w:rsidRPr="00F97B58" w:rsidRDefault="00F97B58" w:rsidP="00A514CA">
      <w:pPr>
        <w:widowControl w:val="0"/>
        <w:autoSpaceDE w:val="0"/>
        <w:autoSpaceDN w:val="0"/>
        <w:adjustRightInd w:val="0"/>
        <w:ind w:left="1728"/>
        <w:rPr>
          <w:sz w:val="24"/>
          <w:szCs w:val="24"/>
        </w:rPr>
      </w:pPr>
      <w:r w:rsidRPr="00F97B58">
        <w:rPr>
          <w:sz w:val="24"/>
          <w:szCs w:val="24"/>
        </w:rPr>
        <w:t xml:space="preserve">Cage cleaning equipment is serviced regularly via service contracts, to assure safe operation. Service calls may be made through Department </w:t>
      </w:r>
      <w:r w:rsidRPr="00F97B58">
        <w:rPr>
          <w:sz w:val="24"/>
          <w:szCs w:val="24"/>
        </w:rPr>
        <w:lastRenderedPageBreak/>
        <w:t>Secretaries if equipment malfunctions at other times. Semi-annual inspections are used to assess overall safety and cleanliness of animal facilities for both workers and animals.</w:t>
      </w:r>
    </w:p>
    <w:p w14:paraId="652E812E" w14:textId="77777777" w:rsidR="00F97B58" w:rsidRPr="00F97B58" w:rsidRDefault="00F97B58" w:rsidP="00A514CA">
      <w:pPr>
        <w:widowControl w:val="0"/>
        <w:autoSpaceDE w:val="0"/>
        <w:autoSpaceDN w:val="0"/>
        <w:adjustRightInd w:val="0"/>
        <w:ind w:left="1728"/>
        <w:rPr>
          <w:sz w:val="24"/>
          <w:szCs w:val="24"/>
        </w:rPr>
      </w:pPr>
    </w:p>
    <w:p w14:paraId="441EA750" w14:textId="77777777" w:rsidR="00F97B58" w:rsidRPr="00F97B58" w:rsidRDefault="00F97B58" w:rsidP="00A514CA">
      <w:pPr>
        <w:widowControl w:val="0"/>
        <w:autoSpaceDE w:val="0"/>
        <w:autoSpaceDN w:val="0"/>
        <w:adjustRightInd w:val="0"/>
        <w:ind w:left="1728"/>
        <w:rPr>
          <w:sz w:val="24"/>
          <w:szCs w:val="24"/>
        </w:rPr>
      </w:pPr>
      <w:r w:rsidRPr="00F97B58">
        <w:rPr>
          <w:sz w:val="24"/>
          <w:szCs w:val="24"/>
        </w:rPr>
        <w:t>All student workers (animal care and researchers) and other personnel complete brief health forms that include vaccination records and known allergies. These records are kept on file for five years. Workers are also instructed that in the event of any injury, however, minor, they must report the injury to their supervisor for follow-up. Because most workers are students, any injuries would be handled through the campus health center and related services. Faculty and other staff would be eligible for workman's compensation coverage should an injury be work-related.</w:t>
      </w:r>
    </w:p>
    <w:p w14:paraId="67058D97" w14:textId="77777777" w:rsidR="00F97B58" w:rsidRPr="00F97B58" w:rsidRDefault="00F97B58" w:rsidP="00A514CA">
      <w:pPr>
        <w:widowControl w:val="0"/>
        <w:autoSpaceDE w:val="0"/>
        <w:autoSpaceDN w:val="0"/>
        <w:adjustRightInd w:val="0"/>
        <w:ind w:left="1728"/>
        <w:rPr>
          <w:sz w:val="24"/>
          <w:szCs w:val="24"/>
        </w:rPr>
      </w:pPr>
    </w:p>
    <w:p w14:paraId="5B15B86A" w14:textId="77777777" w:rsidR="00F97B58" w:rsidRPr="00F97B58" w:rsidRDefault="00F97B58" w:rsidP="00A514CA">
      <w:pPr>
        <w:widowControl w:val="0"/>
        <w:autoSpaceDE w:val="0"/>
        <w:autoSpaceDN w:val="0"/>
        <w:adjustRightInd w:val="0"/>
        <w:ind w:left="1728"/>
        <w:rPr>
          <w:sz w:val="24"/>
          <w:szCs w:val="24"/>
        </w:rPr>
      </w:pPr>
      <w:r w:rsidRPr="00F97B58">
        <w:rPr>
          <w:sz w:val="24"/>
          <w:szCs w:val="24"/>
        </w:rPr>
        <w:t>Workers who have concerns because of pregnancy, illnesses or immunocompromised status will be encouraged to consult with their personal physicians regarding any special actions that must be taken. Where appropriate, workers may be assigned other tasks without penalty.</w:t>
      </w:r>
    </w:p>
    <w:p w14:paraId="6B509D30" w14:textId="77777777" w:rsidR="00F97B58" w:rsidRPr="00F97B58" w:rsidRDefault="00F97B58" w:rsidP="00A514CA">
      <w:pPr>
        <w:widowControl w:val="0"/>
        <w:autoSpaceDE w:val="0"/>
        <w:autoSpaceDN w:val="0"/>
        <w:adjustRightInd w:val="0"/>
        <w:ind w:left="1728"/>
        <w:rPr>
          <w:sz w:val="24"/>
          <w:szCs w:val="24"/>
        </w:rPr>
      </w:pPr>
    </w:p>
    <w:p w14:paraId="0EAB1CBF" w14:textId="77777777" w:rsidR="00F97B58" w:rsidRPr="00F97B58" w:rsidRDefault="00F97B58" w:rsidP="00A514CA">
      <w:pPr>
        <w:widowControl w:val="0"/>
        <w:autoSpaceDE w:val="0"/>
        <w:autoSpaceDN w:val="0"/>
        <w:adjustRightInd w:val="0"/>
        <w:ind w:left="1728"/>
        <w:rPr>
          <w:sz w:val="24"/>
          <w:szCs w:val="24"/>
        </w:rPr>
      </w:pPr>
      <w:r w:rsidRPr="00F97B58">
        <w:rPr>
          <w:sz w:val="24"/>
          <w:szCs w:val="24"/>
        </w:rPr>
        <w:t>No research involving additional hazards, such as radiation or toxin exposure, is currently undertaken at Bryn Mawr College. Should such activities be proposed, additional procedures would be put in place, in consultation with the College’s Occupational Safety and Health officer.</w:t>
      </w:r>
    </w:p>
    <w:p w14:paraId="557A8ADA" w14:textId="77777777" w:rsidR="00F97B58" w:rsidRPr="00F97B58" w:rsidRDefault="00F97B58" w:rsidP="00A514CA">
      <w:pPr>
        <w:widowControl w:val="0"/>
        <w:autoSpaceDE w:val="0"/>
        <w:autoSpaceDN w:val="0"/>
        <w:adjustRightInd w:val="0"/>
        <w:ind w:left="1728"/>
        <w:rPr>
          <w:sz w:val="24"/>
          <w:szCs w:val="24"/>
        </w:rPr>
      </w:pPr>
    </w:p>
    <w:p w14:paraId="592DA143" w14:textId="77777777" w:rsidR="00F97B58" w:rsidRPr="00F97B58" w:rsidRDefault="00F97B58" w:rsidP="00A514CA">
      <w:pPr>
        <w:widowControl w:val="0"/>
        <w:autoSpaceDE w:val="0"/>
        <w:autoSpaceDN w:val="0"/>
        <w:adjustRightInd w:val="0"/>
        <w:ind w:left="1728"/>
        <w:rPr>
          <w:sz w:val="24"/>
          <w:szCs w:val="24"/>
        </w:rPr>
      </w:pPr>
      <w:r w:rsidRPr="00F97B58">
        <w:rPr>
          <w:sz w:val="24"/>
          <w:szCs w:val="24"/>
        </w:rPr>
        <w:t>Security procedures in place include restricted access to animal facilities by controlled key access, a strict ban on non-approved individuals in the facilities, and installed alarm systems for un-authorized access.</w:t>
      </w:r>
    </w:p>
    <w:p w14:paraId="46907FE6" w14:textId="77777777" w:rsidR="00F97B58" w:rsidRPr="00F97B58" w:rsidRDefault="00F97B58" w:rsidP="00F97B58">
      <w:pPr>
        <w:widowControl w:val="0"/>
        <w:autoSpaceDE w:val="0"/>
        <w:autoSpaceDN w:val="0"/>
        <w:adjustRightInd w:val="0"/>
        <w:rPr>
          <w:sz w:val="24"/>
          <w:szCs w:val="24"/>
        </w:rPr>
      </w:pPr>
    </w:p>
    <w:p w14:paraId="30877E5C" w14:textId="77777777" w:rsidR="00A42A7A" w:rsidRPr="00F97B58" w:rsidRDefault="00A42A7A" w:rsidP="00A42A7A">
      <w:pPr>
        <w:tabs>
          <w:tab w:val="left" w:pos="720"/>
          <w:tab w:val="left" w:pos="1440"/>
        </w:tabs>
        <w:spacing w:line="240" w:lineRule="exact"/>
        <w:rPr>
          <w:sz w:val="24"/>
          <w:szCs w:val="24"/>
        </w:rPr>
      </w:pPr>
    </w:p>
    <w:p w14:paraId="59076729" w14:textId="77777777" w:rsidR="00A42A7A" w:rsidRPr="00F97B58" w:rsidRDefault="00A42A7A" w:rsidP="00A42A7A">
      <w:pPr>
        <w:tabs>
          <w:tab w:val="left" w:pos="720"/>
          <w:tab w:val="left" w:pos="1440"/>
        </w:tabs>
        <w:spacing w:line="240" w:lineRule="exact"/>
        <w:rPr>
          <w:sz w:val="24"/>
          <w:szCs w:val="24"/>
        </w:rPr>
      </w:pPr>
    </w:p>
    <w:p w14:paraId="0C0D84A3" w14:textId="77777777" w:rsidR="00A42A7A" w:rsidRPr="00F97B58" w:rsidRDefault="00A42A7A" w:rsidP="00901E64">
      <w:pPr>
        <w:numPr>
          <w:ilvl w:val="0"/>
          <w:numId w:val="2"/>
        </w:numPr>
        <w:tabs>
          <w:tab w:val="left" w:pos="720"/>
          <w:tab w:val="left" w:pos="1440"/>
        </w:tabs>
        <w:spacing w:line="240" w:lineRule="exact"/>
        <w:ind w:left="1440" w:hanging="720"/>
        <w:rPr>
          <w:sz w:val="24"/>
          <w:szCs w:val="24"/>
        </w:rPr>
      </w:pPr>
      <w:r w:rsidRPr="00F97B58">
        <w:rPr>
          <w:sz w:val="24"/>
          <w:szCs w:val="24"/>
        </w:rPr>
        <w:t xml:space="preserve">The total gross number of square feet of each animal facility ( including each satellite facility), the species of animals housed therein and the average daily inventory of animals, by species, in each facility is provided in the attached Facility and Species inventory table.  </w:t>
      </w:r>
    </w:p>
    <w:p w14:paraId="7DA6148A" w14:textId="77777777" w:rsidR="00A42A7A" w:rsidRPr="00F97B58" w:rsidRDefault="00A42A7A" w:rsidP="00A42A7A">
      <w:pPr>
        <w:pStyle w:val="ColorfulList-Accent11"/>
        <w:rPr>
          <w:sz w:val="24"/>
          <w:szCs w:val="24"/>
        </w:rPr>
      </w:pPr>
    </w:p>
    <w:p w14:paraId="676EDC3B" w14:textId="77777777" w:rsidR="00A514CA" w:rsidRPr="00A514CA" w:rsidRDefault="00A514CA" w:rsidP="00A514CA">
      <w:pPr>
        <w:widowControl w:val="0"/>
        <w:autoSpaceDE w:val="0"/>
        <w:autoSpaceDN w:val="0"/>
        <w:adjustRightInd w:val="0"/>
        <w:ind w:left="1728"/>
        <w:rPr>
          <w:sz w:val="24"/>
          <w:szCs w:val="24"/>
        </w:rPr>
      </w:pPr>
      <w:r w:rsidRPr="00A514CA">
        <w:rPr>
          <w:sz w:val="24"/>
          <w:szCs w:val="24"/>
        </w:rPr>
        <w:t>The training or instruction available to IACUC members, scientists, animal technicians, and other personnel involved in animal care, treatment, or use is as follows:</w:t>
      </w:r>
    </w:p>
    <w:p w14:paraId="2303A511" w14:textId="77777777" w:rsidR="00A514CA" w:rsidRPr="00A514CA" w:rsidRDefault="00A514CA" w:rsidP="00A514CA">
      <w:pPr>
        <w:widowControl w:val="0"/>
        <w:autoSpaceDE w:val="0"/>
        <w:autoSpaceDN w:val="0"/>
        <w:adjustRightInd w:val="0"/>
        <w:ind w:left="1728"/>
        <w:rPr>
          <w:sz w:val="24"/>
          <w:szCs w:val="24"/>
        </w:rPr>
      </w:pPr>
      <w:r w:rsidRPr="00A514CA">
        <w:rPr>
          <w:sz w:val="24"/>
          <w:szCs w:val="24"/>
        </w:rPr>
        <w:t>Bryn Mawr College subscribes to CITI, which allows access to the Animal Care and Use Course originally developed by the VA for the research community. It is fully customizable and meets the federal (USDA, OLAW) requirements for basic training in the humane care and use of animals in research and teaching, in research or testing methods that minimize the number of animals needed to obtain valid results and that minimize pain and distress.</w:t>
      </w:r>
    </w:p>
    <w:p w14:paraId="5DE04AA6" w14:textId="77777777" w:rsidR="00A514CA" w:rsidRPr="00A514CA" w:rsidRDefault="00A514CA" w:rsidP="00A514CA">
      <w:pPr>
        <w:widowControl w:val="0"/>
        <w:autoSpaceDE w:val="0"/>
        <w:autoSpaceDN w:val="0"/>
        <w:adjustRightInd w:val="0"/>
        <w:ind w:left="1728"/>
        <w:rPr>
          <w:sz w:val="24"/>
          <w:szCs w:val="24"/>
        </w:rPr>
      </w:pPr>
    </w:p>
    <w:p w14:paraId="009CBB78" w14:textId="77777777" w:rsidR="00A514CA" w:rsidRPr="00A514CA" w:rsidRDefault="00A514CA" w:rsidP="00A514CA">
      <w:pPr>
        <w:widowControl w:val="0"/>
        <w:autoSpaceDE w:val="0"/>
        <w:autoSpaceDN w:val="0"/>
        <w:adjustRightInd w:val="0"/>
        <w:ind w:left="1728"/>
        <w:rPr>
          <w:sz w:val="24"/>
          <w:szCs w:val="24"/>
        </w:rPr>
      </w:pPr>
      <w:r w:rsidRPr="00A514CA">
        <w:rPr>
          <w:sz w:val="24"/>
          <w:szCs w:val="24"/>
        </w:rPr>
        <w:t>The CITI Animal Care and Use Program provides basic courses that can be utilized by the IACUC members, Principal Investigators, faculty, students, and staff. It includes courses that cover specialized species or Model specific courses from which we can develop a customized curriculum for multiple trainees. In addition, CITI provides completion reports for individual learners and access to training records that we can download and keep on file at our institution.</w:t>
      </w:r>
    </w:p>
    <w:p w14:paraId="17D0930F" w14:textId="77777777" w:rsidR="00EE4866" w:rsidRPr="00F97B58" w:rsidRDefault="00EE4866" w:rsidP="00A42A7A">
      <w:pPr>
        <w:tabs>
          <w:tab w:val="left" w:pos="720"/>
          <w:tab w:val="left" w:pos="1440"/>
        </w:tabs>
        <w:spacing w:line="240" w:lineRule="exact"/>
        <w:ind w:left="1440" w:hanging="1440"/>
        <w:rPr>
          <w:color w:val="FF0000"/>
          <w:sz w:val="24"/>
          <w:szCs w:val="24"/>
        </w:rPr>
      </w:pPr>
    </w:p>
    <w:p w14:paraId="37A65D39" w14:textId="77777777" w:rsidR="00A42A7A" w:rsidRPr="00F97B58" w:rsidRDefault="00A42A7A" w:rsidP="00A42A7A">
      <w:pPr>
        <w:tabs>
          <w:tab w:val="left" w:pos="720"/>
        </w:tabs>
        <w:spacing w:line="240" w:lineRule="exact"/>
        <w:ind w:left="1440" w:hanging="1440"/>
        <w:rPr>
          <w:sz w:val="24"/>
          <w:szCs w:val="24"/>
        </w:rPr>
      </w:pPr>
      <w:r w:rsidRPr="00F97B58">
        <w:rPr>
          <w:sz w:val="24"/>
          <w:szCs w:val="24"/>
        </w:rPr>
        <w:t>IV.  Institutional Program Evaluation and Accreditation</w:t>
      </w:r>
    </w:p>
    <w:p w14:paraId="04533096" w14:textId="77777777" w:rsidR="00A42A7A" w:rsidRPr="00F97B58" w:rsidRDefault="00A42A7A" w:rsidP="00A42A7A">
      <w:pPr>
        <w:tabs>
          <w:tab w:val="left" w:pos="720"/>
        </w:tabs>
        <w:spacing w:line="240" w:lineRule="exact"/>
        <w:ind w:left="1440" w:hanging="1440"/>
        <w:rPr>
          <w:sz w:val="24"/>
          <w:szCs w:val="24"/>
        </w:rPr>
      </w:pPr>
      <w:r w:rsidRPr="00F97B58">
        <w:rPr>
          <w:sz w:val="24"/>
          <w:szCs w:val="24"/>
        </w:rPr>
        <w:t xml:space="preserve">     </w:t>
      </w:r>
    </w:p>
    <w:p w14:paraId="067B9043" w14:textId="77777777" w:rsidR="00A42A7A" w:rsidRPr="00F97B58" w:rsidRDefault="00A42A7A" w:rsidP="00A42A7A">
      <w:pPr>
        <w:tabs>
          <w:tab w:val="left" w:pos="720"/>
          <w:tab w:val="left" w:pos="1440"/>
        </w:tabs>
        <w:spacing w:line="240" w:lineRule="exact"/>
        <w:ind w:left="1440" w:hanging="1440"/>
        <w:rPr>
          <w:sz w:val="24"/>
          <w:szCs w:val="24"/>
        </w:rPr>
      </w:pPr>
      <w:r w:rsidRPr="00F97B58">
        <w:rPr>
          <w:sz w:val="24"/>
          <w:szCs w:val="24"/>
        </w:rPr>
        <w:tab/>
        <w:t xml:space="preserve">     </w:t>
      </w:r>
      <w:r w:rsidRPr="00F97B58">
        <w:rPr>
          <w:sz w:val="24"/>
          <w:szCs w:val="24"/>
        </w:rPr>
        <w:tab/>
        <w:t>All of this institution's programs and facilities (including satellite facilities) for activities involving animals have been evaluated by the IACUC</w:t>
      </w:r>
      <w:r w:rsidR="003E764C" w:rsidRPr="00F97B58">
        <w:rPr>
          <w:sz w:val="24"/>
          <w:szCs w:val="24"/>
        </w:rPr>
        <w:t xml:space="preserve"> within the last six months</w:t>
      </w:r>
      <w:r w:rsidRPr="00F97B58">
        <w:rPr>
          <w:sz w:val="24"/>
          <w:szCs w:val="24"/>
        </w:rPr>
        <w:t xml:space="preserve"> and will be reevaluated by the IACUC at least once every six months,  in accordance with PHS Policy at IV.B.1-2 .  Reports have been and will continue to be prepared in accordance with PHS Policy IV.B.3.  All IACUC semiannual reports will include a description of the nature and extent of this Institution’s adherence to the “Guide.”  Any departures from the Guide are identified specifically and reasons for each departure will be stated.  Where program or facility deficiencies are noted, the report will contain a reasonable and specific plan and schedule for correcting each deficiency.   Semiannual reports of the IACUC evaluation will be submitted to the Institutional Official. Semiannual reports of the IACUC evaluation will be maintained by this institution and made available to OLAW upon request.</w:t>
      </w:r>
      <w:r w:rsidRPr="00F97B58">
        <w:rPr>
          <w:sz w:val="24"/>
          <w:szCs w:val="24"/>
        </w:rPr>
        <w:tab/>
      </w:r>
    </w:p>
    <w:p w14:paraId="4D59FC6F" w14:textId="77777777" w:rsidR="00A42A7A" w:rsidRPr="00F97B58" w:rsidRDefault="00A42A7A" w:rsidP="00A42A7A">
      <w:pPr>
        <w:tabs>
          <w:tab w:val="left" w:pos="720"/>
          <w:tab w:val="left" w:pos="1440"/>
        </w:tabs>
        <w:spacing w:line="240" w:lineRule="exact"/>
        <w:ind w:left="1440" w:hanging="1440"/>
        <w:rPr>
          <w:sz w:val="24"/>
          <w:szCs w:val="24"/>
        </w:rPr>
      </w:pPr>
      <w:r w:rsidRPr="00F97B58">
        <w:rPr>
          <w:sz w:val="24"/>
          <w:szCs w:val="24"/>
        </w:rPr>
        <w:tab/>
      </w:r>
      <w:r w:rsidRPr="00F97B58">
        <w:rPr>
          <w:sz w:val="24"/>
          <w:szCs w:val="24"/>
        </w:rPr>
        <w:tab/>
      </w:r>
    </w:p>
    <w:p w14:paraId="1035FA9B" w14:textId="77777777" w:rsidR="00A42A7A" w:rsidRPr="00F97B58" w:rsidRDefault="00A42A7A" w:rsidP="00A42A7A">
      <w:pPr>
        <w:tabs>
          <w:tab w:val="left" w:pos="720"/>
          <w:tab w:val="left" w:pos="1440"/>
        </w:tabs>
        <w:spacing w:line="240" w:lineRule="exact"/>
        <w:ind w:left="1440" w:hanging="1440"/>
        <w:rPr>
          <w:sz w:val="24"/>
          <w:szCs w:val="24"/>
        </w:rPr>
      </w:pPr>
      <w:r w:rsidRPr="00F97B58">
        <w:rPr>
          <w:sz w:val="24"/>
          <w:szCs w:val="24"/>
        </w:rPr>
        <w:tab/>
      </w:r>
      <w:r w:rsidRPr="00F97B58">
        <w:rPr>
          <w:sz w:val="24"/>
          <w:szCs w:val="24"/>
        </w:rPr>
        <w:tab/>
        <w:t>This Institution is Category Two (2) – not accredited by the Association for Assessment and Accreditation of Laboratory Animal Care, International (AAALAC).  As noted above, reports of the IACUC’s semiannual evaluations (program reviews and facility inspections) will be made available upon request.  The report of the most recent evaluations (program review and facility inspection) is attached.</w:t>
      </w:r>
      <w:r w:rsidRPr="00F97B58">
        <w:rPr>
          <w:sz w:val="24"/>
          <w:szCs w:val="24"/>
        </w:rPr>
        <w:tab/>
      </w:r>
    </w:p>
    <w:p w14:paraId="01DBBC57" w14:textId="77777777" w:rsidR="00A42A7A" w:rsidRPr="00F97B58" w:rsidRDefault="00A42A7A" w:rsidP="00A42A7A">
      <w:pPr>
        <w:tabs>
          <w:tab w:val="left" w:pos="720"/>
          <w:tab w:val="left" w:pos="1440"/>
        </w:tabs>
        <w:spacing w:line="240" w:lineRule="exact"/>
        <w:ind w:left="1440" w:hanging="1440"/>
        <w:rPr>
          <w:sz w:val="24"/>
          <w:szCs w:val="24"/>
        </w:rPr>
      </w:pPr>
    </w:p>
    <w:p w14:paraId="65D519A3" w14:textId="77777777" w:rsidR="00A42A7A" w:rsidRPr="00F97B58" w:rsidRDefault="00A42A7A" w:rsidP="00A42A7A">
      <w:pPr>
        <w:tabs>
          <w:tab w:val="left" w:pos="720"/>
        </w:tabs>
        <w:spacing w:line="240" w:lineRule="exact"/>
        <w:ind w:left="1440" w:hanging="1440"/>
        <w:rPr>
          <w:sz w:val="24"/>
          <w:szCs w:val="24"/>
        </w:rPr>
      </w:pPr>
      <w:r w:rsidRPr="00F97B58">
        <w:rPr>
          <w:sz w:val="24"/>
          <w:szCs w:val="24"/>
        </w:rPr>
        <w:t>V.   Record-keeping</w:t>
      </w:r>
    </w:p>
    <w:p w14:paraId="3B457FB9" w14:textId="77777777" w:rsidR="00A42A7A" w:rsidRPr="00F97B58" w:rsidRDefault="00A42A7A" w:rsidP="00A42A7A">
      <w:pPr>
        <w:tabs>
          <w:tab w:val="left" w:pos="720"/>
        </w:tabs>
        <w:spacing w:line="240" w:lineRule="exact"/>
        <w:ind w:left="1440" w:hanging="1440"/>
        <w:rPr>
          <w:sz w:val="24"/>
          <w:szCs w:val="24"/>
        </w:rPr>
      </w:pPr>
    </w:p>
    <w:p w14:paraId="7441B033" w14:textId="77777777" w:rsidR="00A42A7A" w:rsidRPr="00F97B58" w:rsidRDefault="00A42A7A" w:rsidP="00A42A7A">
      <w:pPr>
        <w:tabs>
          <w:tab w:val="left" w:pos="720"/>
        </w:tabs>
        <w:spacing w:line="240" w:lineRule="exact"/>
        <w:ind w:left="720" w:hanging="720"/>
        <w:rPr>
          <w:sz w:val="24"/>
          <w:szCs w:val="24"/>
        </w:rPr>
      </w:pPr>
      <w:r w:rsidRPr="00F97B58">
        <w:rPr>
          <w:sz w:val="24"/>
          <w:szCs w:val="24"/>
        </w:rPr>
        <w:tab/>
      </w:r>
      <w:r w:rsidR="00901E64" w:rsidRPr="00F97B58">
        <w:rPr>
          <w:sz w:val="24"/>
          <w:szCs w:val="24"/>
        </w:rPr>
        <w:t>A</w:t>
      </w:r>
      <w:r w:rsidRPr="00F97B58">
        <w:rPr>
          <w:sz w:val="24"/>
          <w:szCs w:val="24"/>
        </w:rPr>
        <w:t>.</w:t>
      </w:r>
      <w:r w:rsidRPr="00F97B58">
        <w:rPr>
          <w:sz w:val="24"/>
          <w:szCs w:val="24"/>
        </w:rPr>
        <w:tab/>
        <w:t>This Institution will maintain for at least three years:</w:t>
      </w:r>
    </w:p>
    <w:p w14:paraId="1711861F" w14:textId="77777777" w:rsidR="00A42A7A" w:rsidRPr="00F97B58" w:rsidRDefault="00A42A7A" w:rsidP="00A42A7A">
      <w:pPr>
        <w:ind w:left="720" w:hanging="720"/>
        <w:rPr>
          <w:sz w:val="24"/>
          <w:szCs w:val="24"/>
        </w:rPr>
      </w:pPr>
    </w:p>
    <w:p w14:paraId="165314D4" w14:textId="77777777" w:rsidR="00A42A7A" w:rsidRPr="00F97B58" w:rsidRDefault="00A42A7A" w:rsidP="00A42A7A">
      <w:pPr>
        <w:tabs>
          <w:tab w:val="left" w:pos="720"/>
          <w:tab w:val="left" w:pos="1440"/>
          <w:tab w:val="left" w:pos="2160"/>
        </w:tabs>
        <w:spacing w:line="240" w:lineRule="exact"/>
        <w:ind w:left="2160" w:hanging="2160"/>
        <w:rPr>
          <w:sz w:val="24"/>
          <w:szCs w:val="24"/>
        </w:rPr>
      </w:pPr>
      <w:r w:rsidRPr="00F97B58">
        <w:rPr>
          <w:sz w:val="24"/>
          <w:szCs w:val="24"/>
        </w:rPr>
        <w:tab/>
      </w:r>
      <w:r w:rsidRPr="00F97B58">
        <w:rPr>
          <w:sz w:val="24"/>
          <w:szCs w:val="24"/>
        </w:rPr>
        <w:tab/>
        <w:t xml:space="preserve">1.  A copy of this assurance and any modifications </w:t>
      </w:r>
      <w:r w:rsidR="003E764C" w:rsidRPr="00F97B58">
        <w:rPr>
          <w:sz w:val="24"/>
          <w:szCs w:val="24"/>
        </w:rPr>
        <w:t>made to it</w:t>
      </w:r>
      <w:r w:rsidRPr="00F97B58">
        <w:rPr>
          <w:sz w:val="24"/>
          <w:szCs w:val="24"/>
        </w:rPr>
        <w:t>,</w:t>
      </w:r>
    </w:p>
    <w:p w14:paraId="0C52BA06" w14:textId="77777777" w:rsidR="00A42A7A" w:rsidRPr="00F97B58" w:rsidRDefault="00A42A7A" w:rsidP="00A42A7A">
      <w:pPr>
        <w:tabs>
          <w:tab w:val="left" w:pos="720"/>
          <w:tab w:val="left" w:pos="1440"/>
          <w:tab w:val="left" w:pos="2160"/>
        </w:tabs>
        <w:spacing w:line="240" w:lineRule="exact"/>
        <w:ind w:left="2160" w:hanging="2160"/>
        <w:rPr>
          <w:sz w:val="24"/>
          <w:szCs w:val="24"/>
        </w:rPr>
      </w:pPr>
      <w:r w:rsidRPr="00F97B58">
        <w:rPr>
          <w:sz w:val="24"/>
          <w:szCs w:val="24"/>
        </w:rPr>
        <w:tab/>
      </w:r>
      <w:r w:rsidRPr="00F97B58">
        <w:rPr>
          <w:sz w:val="24"/>
          <w:szCs w:val="24"/>
        </w:rPr>
        <w:tab/>
        <w:t xml:space="preserve">     as approved by PHS.</w:t>
      </w:r>
    </w:p>
    <w:p w14:paraId="5CB723B6" w14:textId="77777777" w:rsidR="00A42A7A" w:rsidRPr="00F97B58" w:rsidRDefault="00A42A7A" w:rsidP="00A42A7A">
      <w:pPr>
        <w:tabs>
          <w:tab w:val="left" w:pos="720"/>
          <w:tab w:val="left" w:pos="1440"/>
          <w:tab w:val="left" w:pos="2160"/>
          <w:tab w:val="left" w:pos="2880"/>
        </w:tabs>
        <w:spacing w:line="240" w:lineRule="exact"/>
        <w:ind w:left="2880" w:hanging="2880"/>
        <w:rPr>
          <w:sz w:val="24"/>
          <w:szCs w:val="24"/>
        </w:rPr>
      </w:pPr>
    </w:p>
    <w:p w14:paraId="78E1EB69" w14:textId="77777777" w:rsidR="00A42A7A" w:rsidRPr="00F97B58" w:rsidRDefault="00A42A7A" w:rsidP="00A42A7A">
      <w:pPr>
        <w:spacing w:line="240" w:lineRule="exact"/>
        <w:rPr>
          <w:sz w:val="24"/>
          <w:szCs w:val="24"/>
        </w:rPr>
      </w:pPr>
      <w:r w:rsidRPr="00F97B58">
        <w:rPr>
          <w:sz w:val="24"/>
          <w:szCs w:val="24"/>
        </w:rPr>
        <w:tab/>
      </w:r>
      <w:r w:rsidRPr="00F97B58">
        <w:rPr>
          <w:sz w:val="24"/>
          <w:szCs w:val="24"/>
        </w:rPr>
        <w:tab/>
        <w:t>2.  Minutes of IACUC meetings, including records</w:t>
      </w:r>
    </w:p>
    <w:p w14:paraId="0E110360" w14:textId="77777777" w:rsidR="00A42A7A" w:rsidRPr="00F97B58" w:rsidRDefault="00A42A7A" w:rsidP="00A42A7A">
      <w:pPr>
        <w:tabs>
          <w:tab w:val="left" w:pos="720"/>
          <w:tab w:val="left" w:pos="1440"/>
          <w:tab w:val="left" w:pos="2160"/>
        </w:tabs>
        <w:spacing w:line="240" w:lineRule="exact"/>
        <w:ind w:left="2160" w:hanging="2160"/>
        <w:rPr>
          <w:sz w:val="24"/>
          <w:szCs w:val="24"/>
        </w:rPr>
      </w:pPr>
      <w:r w:rsidRPr="00F97B58">
        <w:rPr>
          <w:sz w:val="24"/>
          <w:szCs w:val="24"/>
        </w:rPr>
        <w:tab/>
      </w:r>
      <w:r w:rsidRPr="00F97B58">
        <w:rPr>
          <w:sz w:val="24"/>
          <w:szCs w:val="24"/>
        </w:rPr>
        <w:tab/>
        <w:t xml:space="preserve">     of attendance, activities of the Committee and </w:t>
      </w:r>
    </w:p>
    <w:p w14:paraId="3DBB2077" w14:textId="77777777" w:rsidR="00A42A7A" w:rsidRPr="00F97B58" w:rsidRDefault="00A42A7A" w:rsidP="00A42A7A">
      <w:pPr>
        <w:tabs>
          <w:tab w:val="left" w:pos="720"/>
          <w:tab w:val="left" w:pos="1440"/>
        </w:tabs>
        <w:spacing w:line="240" w:lineRule="exact"/>
        <w:ind w:left="1440" w:hanging="1440"/>
        <w:rPr>
          <w:sz w:val="24"/>
          <w:szCs w:val="24"/>
        </w:rPr>
      </w:pPr>
      <w:r w:rsidRPr="00F97B58">
        <w:rPr>
          <w:sz w:val="24"/>
          <w:szCs w:val="24"/>
        </w:rPr>
        <w:t xml:space="preserve">              </w:t>
      </w:r>
      <w:r w:rsidRPr="00F97B58">
        <w:rPr>
          <w:sz w:val="24"/>
          <w:szCs w:val="24"/>
        </w:rPr>
        <w:tab/>
        <w:t xml:space="preserve">     committee deliberations.</w:t>
      </w:r>
    </w:p>
    <w:p w14:paraId="4ED93D9C" w14:textId="77777777" w:rsidR="00A42A7A" w:rsidRPr="00F97B58" w:rsidRDefault="00A42A7A" w:rsidP="00A42A7A">
      <w:pPr>
        <w:tabs>
          <w:tab w:val="left" w:pos="720"/>
        </w:tabs>
        <w:spacing w:line="240" w:lineRule="exact"/>
        <w:ind w:left="1440" w:hanging="1440"/>
        <w:rPr>
          <w:sz w:val="24"/>
          <w:szCs w:val="24"/>
        </w:rPr>
      </w:pPr>
    </w:p>
    <w:p w14:paraId="7F1D7557" w14:textId="77777777" w:rsidR="00A42A7A" w:rsidRPr="00F97B58" w:rsidRDefault="00A42A7A" w:rsidP="00A42A7A">
      <w:pPr>
        <w:spacing w:line="240" w:lineRule="exact"/>
        <w:rPr>
          <w:sz w:val="24"/>
          <w:szCs w:val="24"/>
        </w:rPr>
      </w:pPr>
      <w:r w:rsidRPr="00F97B58">
        <w:rPr>
          <w:sz w:val="24"/>
          <w:szCs w:val="24"/>
        </w:rPr>
        <w:tab/>
      </w:r>
      <w:r w:rsidRPr="00F97B58">
        <w:rPr>
          <w:sz w:val="24"/>
          <w:szCs w:val="24"/>
        </w:rPr>
        <w:tab/>
        <w:t xml:space="preserve">3.  Records of applications, proposals and  </w:t>
      </w:r>
      <w:r w:rsidRPr="00F97B58">
        <w:rPr>
          <w:sz w:val="24"/>
          <w:szCs w:val="24"/>
        </w:rPr>
        <w:tab/>
      </w:r>
      <w:r w:rsidRPr="00F97B58">
        <w:rPr>
          <w:sz w:val="24"/>
          <w:szCs w:val="24"/>
        </w:rPr>
        <w:tab/>
      </w:r>
      <w:r w:rsidRPr="00F97B58">
        <w:rPr>
          <w:sz w:val="24"/>
          <w:szCs w:val="24"/>
        </w:rPr>
        <w:tab/>
      </w:r>
      <w:r w:rsidRPr="00F97B58">
        <w:rPr>
          <w:sz w:val="24"/>
          <w:szCs w:val="24"/>
        </w:rPr>
        <w:tab/>
        <w:t xml:space="preserve">    </w:t>
      </w:r>
      <w:r w:rsidRPr="00F97B58">
        <w:rPr>
          <w:sz w:val="24"/>
          <w:szCs w:val="24"/>
        </w:rPr>
        <w:tab/>
      </w:r>
      <w:r w:rsidRPr="00F97B58">
        <w:rPr>
          <w:sz w:val="24"/>
          <w:szCs w:val="24"/>
        </w:rPr>
        <w:tab/>
      </w:r>
      <w:r w:rsidRPr="00F97B58">
        <w:rPr>
          <w:sz w:val="24"/>
          <w:szCs w:val="24"/>
        </w:rPr>
        <w:tab/>
        <w:t xml:space="preserve">     proposed significant changes in the care and</w:t>
      </w:r>
    </w:p>
    <w:p w14:paraId="282B8B7C" w14:textId="77777777" w:rsidR="00A42A7A" w:rsidRPr="00F97B58" w:rsidRDefault="00A42A7A" w:rsidP="00A42A7A">
      <w:pPr>
        <w:spacing w:line="240" w:lineRule="exact"/>
        <w:rPr>
          <w:sz w:val="24"/>
          <w:szCs w:val="24"/>
        </w:rPr>
      </w:pPr>
      <w:r w:rsidRPr="00F97B58">
        <w:rPr>
          <w:sz w:val="24"/>
          <w:szCs w:val="24"/>
        </w:rPr>
        <w:tab/>
      </w:r>
      <w:r w:rsidRPr="00F97B58">
        <w:rPr>
          <w:sz w:val="24"/>
          <w:szCs w:val="24"/>
        </w:rPr>
        <w:tab/>
        <w:t xml:space="preserve">     use of animals and whether IACUC approval was</w:t>
      </w:r>
      <w:r w:rsidRPr="00F97B58">
        <w:rPr>
          <w:sz w:val="24"/>
          <w:szCs w:val="24"/>
        </w:rPr>
        <w:tab/>
      </w:r>
      <w:r w:rsidRPr="00F97B58">
        <w:rPr>
          <w:sz w:val="24"/>
          <w:szCs w:val="24"/>
        </w:rPr>
        <w:tab/>
      </w:r>
      <w:r w:rsidRPr="00F97B58">
        <w:rPr>
          <w:sz w:val="24"/>
          <w:szCs w:val="24"/>
        </w:rPr>
        <w:tab/>
        <w:t xml:space="preserve">    </w:t>
      </w:r>
      <w:r w:rsidRPr="00F97B58">
        <w:rPr>
          <w:sz w:val="24"/>
          <w:szCs w:val="24"/>
        </w:rPr>
        <w:tab/>
      </w:r>
      <w:r w:rsidRPr="00F97B58">
        <w:rPr>
          <w:sz w:val="24"/>
          <w:szCs w:val="24"/>
        </w:rPr>
        <w:tab/>
        <w:t xml:space="preserve">     given or withheld.</w:t>
      </w:r>
    </w:p>
    <w:p w14:paraId="2992D7B5" w14:textId="77777777" w:rsidR="00A42A7A" w:rsidRPr="00F97B58" w:rsidRDefault="00A42A7A" w:rsidP="00A42A7A">
      <w:pPr>
        <w:tabs>
          <w:tab w:val="left" w:pos="720"/>
          <w:tab w:val="left" w:pos="1440"/>
          <w:tab w:val="left" w:pos="2160"/>
        </w:tabs>
        <w:spacing w:line="240" w:lineRule="exact"/>
        <w:ind w:left="2160" w:hanging="2160"/>
        <w:rPr>
          <w:sz w:val="24"/>
          <w:szCs w:val="24"/>
        </w:rPr>
      </w:pPr>
    </w:p>
    <w:p w14:paraId="016A156C" w14:textId="77777777" w:rsidR="00A42A7A" w:rsidRPr="00F97B58" w:rsidRDefault="00A42A7A" w:rsidP="00A42A7A">
      <w:pPr>
        <w:tabs>
          <w:tab w:val="left" w:pos="720"/>
          <w:tab w:val="left" w:pos="1440"/>
        </w:tabs>
        <w:spacing w:line="240" w:lineRule="exact"/>
        <w:ind w:left="2160" w:hanging="2160"/>
        <w:rPr>
          <w:sz w:val="24"/>
          <w:szCs w:val="24"/>
        </w:rPr>
      </w:pPr>
      <w:r w:rsidRPr="00F97B58">
        <w:rPr>
          <w:sz w:val="24"/>
          <w:szCs w:val="24"/>
        </w:rPr>
        <w:tab/>
      </w:r>
      <w:r w:rsidRPr="00F97B58">
        <w:rPr>
          <w:sz w:val="24"/>
          <w:szCs w:val="24"/>
        </w:rPr>
        <w:tab/>
        <w:t xml:space="preserve">4.  Records of semiannual IACUC reports and </w:t>
      </w:r>
    </w:p>
    <w:p w14:paraId="5DC47B77" w14:textId="77777777" w:rsidR="003E764C" w:rsidRPr="00F97B58" w:rsidRDefault="00A42A7A" w:rsidP="00A42A7A">
      <w:pPr>
        <w:tabs>
          <w:tab w:val="left" w:pos="720"/>
          <w:tab w:val="left" w:pos="1440"/>
        </w:tabs>
        <w:spacing w:line="240" w:lineRule="exact"/>
        <w:ind w:left="2160" w:hanging="2160"/>
        <w:rPr>
          <w:sz w:val="24"/>
          <w:szCs w:val="24"/>
        </w:rPr>
      </w:pPr>
      <w:r w:rsidRPr="00F97B58">
        <w:rPr>
          <w:sz w:val="24"/>
          <w:szCs w:val="24"/>
        </w:rPr>
        <w:t xml:space="preserve">              </w:t>
      </w:r>
      <w:r w:rsidRPr="00F97B58">
        <w:rPr>
          <w:sz w:val="24"/>
          <w:szCs w:val="24"/>
        </w:rPr>
        <w:tab/>
        <w:t xml:space="preserve">     </w:t>
      </w:r>
      <w:r w:rsidR="003E764C" w:rsidRPr="00F97B58">
        <w:rPr>
          <w:sz w:val="24"/>
          <w:szCs w:val="24"/>
        </w:rPr>
        <w:t>R</w:t>
      </w:r>
      <w:r w:rsidRPr="00F97B58">
        <w:rPr>
          <w:sz w:val="24"/>
          <w:szCs w:val="24"/>
        </w:rPr>
        <w:t>ecommendations</w:t>
      </w:r>
      <w:r w:rsidR="003E764C" w:rsidRPr="00F97B58">
        <w:rPr>
          <w:sz w:val="24"/>
          <w:szCs w:val="24"/>
        </w:rPr>
        <w:t xml:space="preserve"> (including minority views)</w:t>
      </w:r>
    </w:p>
    <w:p w14:paraId="55C17D04" w14:textId="77777777" w:rsidR="00A42A7A" w:rsidRPr="00F97B58" w:rsidRDefault="003E764C" w:rsidP="00A42A7A">
      <w:pPr>
        <w:tabs>
          <w:tab w:val="left" w:pos="720"/>
          <w:tab w:val="left" w:pos="1440"/>
        </w:tabs>
        <w:spacing w:line="240" w:lineRule="exact"/>
        <w:ind w:left="2160" w:hanging="2160"/>
        <w:rPr>
          <w:sz w:val="24"/>
          <w:szCs w:val="24"/>
        </w:rPr>
      </w:pPr>
      <w:r w:rsidRPr="00F97B58">
        <w:rPr>
          <w:sz w:val="24"/>
          <w:szCs w:val="24"/>
        </w:rPr>
        <w:t xml:space="preserve">                            </w:t>
      </w:r>
      <w:r w:rsidR="00A42A7A" w:rsidRPr="00F97B58">
        <w:rPr>
          <w:sz w:val="24"/>
          <w:szCs w:val="24"/>
        </w:rPr>
        <w:t xml:space="preserve"> as forwarded to the Institutional Official (Provost).</w:t>
      </w:r>
    </w:p>
    <w:p w14:paraId="7AE5E043" w14:textId="77777777" w:rsidR="00A42A7A" w:rsidRPr="00F97B58" w:rsidRDefault="00A42A7A" w:rsidP="00A42A7A">
      <w:pPr>
        <w:tabs>
          <w:tab w:val="left" w:pos="720"/>
          <w:tab w:val="left" w:pos="1440"/>
        </w:tabs>
        <w:spacing w:line="240" w:lineRule="exact"/>
        <w:ind w:left="2160" w:hanging="2160"/>
        <w:rPr>
          <w:sz w:val="24"/>
          <w:szCs w:val="24"/>
        </w:rPr>
      </w:pPr>
    </w:p>
    <w:p w14:paraId="5FD95410" w14:textId="77777777" w:rsidR="00A42A7A" w:rsidRPr="00F97B58" w:rsidRDefault="00A42A7A" w:rsidP="00A42A7A">
      <w:pPr>
        <w:tabs>
          <w:tab w:val="left" w:pos="720"/>
          <w:tab w:val="left" w:pos="1440"/>
        </w:tabs>
        <w:spacing w:line="240" w:lineRule="exact"/>
        <w:ind w:left="2160" w:hanging="2160"/>
        <w:rPr>
          <w:sz w:val="24"/>
          <w:szCs w:val="24"/>
        </w:rPr>
      </w:pPr>
      <w:r w:rsidRPr="00F97B58">
        <w:rPr>
          <w:sz w:val="24"/>
          <w:szCs w:val="24"/>
        </w:rPr>
        <w:tab/>
      </w:r>
      <w:r w:rsidRPr="00F97B58">
        <w:rPr>
          <w:sz w:val="24"/>
          <w:szCs w:val="24"/>
        </w:rPr>
        <w:tab/>
        <w:t>5.  Records of accrediting body determinations.</w:t>
      </w:r>
    </w:p>
    <w:p w14:paraId="2F7ACF0B" w14:textId="77777777" w:rsidR="00A42A7A" w:rsidRPr="00F97B58" w:rsidRDefault="00A42A7A" w:rsidP="00A42A7A">
      <w:pPr>
        <w:tabs>
          <w:tab w:val="left" w:pos="720"/>
          <w:tab w:val="left" w:pos="1440"/>
        </w:tabs>
        <w:spacing w:line="240" w:lineRule="exact"/>
        <w:ind w:left="2160" w:hanging="2160"/>
        <w:rPr>
          <w:sz w:val="24"/>
          <w:szCs w:val="24"/>
        </w:rPr>
      </w:pPr>
    </w:p>
    <w:p w14:paraId="15659BAF" w14:textId="77777777" w:rsidR="00A42A7A" w:rsidRPr="00F97B58" w:rsidRDefault="00A42A7A" w:rsidP="00A42A7A">
      <w:pPr>
        <w:tabs>
          <w:tab w:val="left" w:pos="720"/>
          <w:tab w:val="left" w:pos="1440"/>
        </w:tabs>
        <w:spacing w:line="240" w:lineRule="exact"/>
        <w:ind w:left="1440" w:hanging="1440"/>
        <w:rPr>
          <w:sz w:val="24"/>
          <w:szCs w:val="24"/>
        </w:rPr>
      </w:pPr>
      <w:r w:rsidRPr="00F97B58">
        <w:rPr>
          <w:sz w:val="24"/>
          <w:szCs w:val="24"/>
        </w:rPr>
        <w:tab/>
        <w:t>B.</w:t>
      </w:r>
      <w:r w:rsidRPr="00F97B58">
        <w:rPr>
          <w:sz w:val="24"/>
          <w:szCs w:val="24"/>
        </w:rPr>
        <w:tab/>
        <w:t>This institution will maintain records that relate directly to applications, proposals, and proposed changes in ongoing activities reviewed and approved by the IACUC for the duration of the activity and for an additional three years after completion of the activity.</w:t>
      </w:r>
    </w:p>
    <w:p w14:paraId="7612555F" w14:textId="77777777" w:rsidR="00A42A7A" w:rsidRPr="00F97B58" w:rsidRDefault="00A42A7A" w:rsidP="00A42A7A">
      <w:pPr>
        <w:tabs>
          <w:tab w:val="left" w:pos="720"/>
          <w:tab w:val="left" w:pos="1440"/>
        </w:tabs>
        <w:spacing w:line="240" w:lineRule="exact"/>
        <w:ind w:left="1440" w:hanging="1440"/>
        <w:rPr>
          <w:sz w:val="24"/>
          <w:szCs w:val="24"/>
        </w:rPr>
      </w:pPr>
    </w:p>
    <w:p w14:paraId="386224AF" w14:textId="77777777" w:rsidR="00A42A7A" w:rsidRPr="00F97B58" w:rsidRDefault="00A42A7A" w:rsidP="00A42A7A">
      <w:pPr>
        <w:tabs>
          <w:tab w:val="left" w:pos="720"/>
          <w:tab w:val="left" w:pos="1440"/>
        </w:tabs>
        <w:spacing w:line="240" w:lineRule="exact"/>
        <w:ind w:left="1440" w:hanging="1440"/>
        <w:rPr>
          <w:sz w:val="24"/>
          <w:szCs w:val="24"/>
        </w:rPr>
      </w:pPr>
      <w:r w:rsidRPr="00F97B58">
        <w:rPr>
          <w:sz w:val="24"/>
          <w:szCs w:val="24"/>
        </w:rPr>
        <w:tab/>
        <w:t>C.</w:t>
      </w:r>
      <w:r w:rsidRPr="00F97B58">
        <w:rPr>
          <w:sz w:val="24"/>
          <w:szCs w:val="24"/>
        </w:rPr>
        <w:tab/>
        <w:t>All records shall be accessible for inspection and copying by authorized OLAW or other PHS representatives at reasonable times and in a reasonable manner.</w:t>
      </w:r>
    </w:p>
    <w:p w14:paraId="28261B20" w14:textId="77777777" w:rsidR="00A42A7A" w:rsidRPr="00F97B58" w:rsidRDefault="00A42A7A" w:rsidP="00A42A7A">
      <w:pPr>
        <w:tabs>
          <w:tab w:val="left" w:pos="720"/>
          <w:tab w:val="left" w:pos="1440"/>
        </w:tabs>
        <w:spacing w:line="240" w:lineRule="exact"/>
        <w:ind w:left="1440" w:hanging="1440"/>
        <w:rPr>
          <w:sz w:val="24"/>
          <w:szCs w:val="24"/>
        </w:rPr>
      </w:pPr>
    </w:p>
    <w:p w14:paraId="58EB7463" w14:textId="77777777" w:rsidR="00A42A7A" w:rsidRPr="00F97B58" w:rsidRDefault="00A42A7A" w:rsidP="00A42A7A">
      <w:pPr>
        <w:tabs>
          <w:tab w:val="left" w:pos="720"/>
        </w:tabs>
        <w:spacing w:line="240" w:lineRule="exact"/>
        <w:ind w:left="720" w:hanging="720"/>
        <w:rPr>
          <w:sz w:val="24"/>
          <w:szCs w:val="24"/>
        </w:rPr>
      </w:pPr>
      <w:r w:rsidRPr="00F97B58">
        <w:rPr>
          <w:sz w:val="24"/>
          <w:szCs w:val="24"/>
        </w:rPr>
        <w:t>VI.</w:t>
      </w:r>
      <w:r w:rsidRPr="00F97B58">
        <w:rPr>
          <w:sz w:val="24"/>
          <w:szCs w:val="24"/>
        </w:rPr>
        <w:tab/>
        <w:t>Reporting Requirements</w:t>
      </w:r>
    </w:p>
    <w:p w14:paraId="5BDCEB08" w14:textId="77777777" w:rsidR="00A42A7A" w:rsidRPr="00F97B58" w:rsidRDefault="00A42A7A" w:rsidP="00A42A7A">
      <w:pPr>
        <w:ind w:left="720" w:hanging="720"/>
        <w:rPr>
          <w:sz w:val="24"/>
          <w:szCs w:val="24"/>
        </w:rPr>
      </w:pPr>
    </w:p>
    <w:p w14:paraId="45316F6B" w14:textId="77777777" w:rsidR="00A42A7A" w:rsidRPr="00F97B58" w:rsidRDefault="00A42A7A" w:rsidP="00A42A7A">
      <w:pPr>
        <w:tabs>
          <w:tab w:val="left" w:pos="720"/>
          <w:tab w:val="left" w:pos="1440"/>
        </w:tabs>
        <w:spacing w:line="240" w:lineRule="exact"/>
        <w:ind w:left="1440" w:hanging="1440"/>
        <w:rPr>
          <w:sz w:val="24"/>
          <w:szCs w:val="24"/>
        </w:rPr>
      </w:pPr>
      <w:r w:rsidRPr="00F97B58">
        <w:rPr>
          <w:sz w:val="24"/>
          <w:szCs w:val="24"/>
        </w:rPr>
        <w:tab/>
        <w:t>A.</w:t>
      </w:r>
      <w:r w:rsidRPr="00F97B58">
        <w:rPr>
          <w:sz w:val="24"/>
          <w:szCs w:val="24"/>
        </w:rPr>
        <w:tab/>
        <w:t>This Institution’s reporting period is January 1 – December 31.  The IACUC through the Institutional Official, will submit an annual report to OLAW on January 31.  The report will include:</w:t>
      </w:r>
    </w:p>
    <w:p w14:paraId="148C29B9" w14:textId="77777777" w:rsidR="00A42A7A" w:rsidRPr="00F97B58" w:rsidRDefault="00A42A7A" w:rsidP="00A42A7A">
      <w:pPr>
        <w:tabs>
          <w:tab w:val="left" w:pos="720"/>
          <w:tab w:val="left" w:pos="1440"/>
          <w:tab w:val="left" w:pos="2160"/>
        </w:tabs>
        <w:spacing w:line="240" w:lineRule="exact"/>
        <w:ind w:left="2160" w:hanging="2160"/>
        <w:rPr>
          <w:sz w:val="24"/>
          <w:szCs w:val="24"/>
        </w:rPr>
      </w:pPr>
    </w:p>
    <w:p w14:paraId="60296D7B" w14:textId="77777777" w:rsidR="00E15C62" w:rsidRPr="00F97B58" w:rsidRDefault="00A42A7A" w:rsidP="00E15C62">
      <w:pPr>
        <w:pStyle w:val="ListParagraph"/>
        <w:numPr>
          <w:ilvl w:val="0"/>
          <w:numId w:val="7"/>
        </w:numPr>
        <w:tabs>
          <w:tab w:val="left" w:pos="720"/>
          <w:tab w:val="left" w:pos="1440"/>
          <w:tab w:val="left" w:pos="2160"/>
        </w:tabs>
        <w:spacing w:line="240" w:lineRule="exact"/>
        <w:rPr>
          <w:sz w:val="24"/>
          <w:szCs w:val="24"/>
        </w:rPr>
      </w:pPr>
      <w:r w:rsidRPr="00F97B58">
        <w:rPr>
          <w:sz w:val="24"/>
          <w:szCs w:val="24"/>
        </w:rPr>
        <w:t>Any change in the accreditation status of the institution (e.g., if the institution obtains accredited by AAALAC or AA</w:t>
      </w:r>
      <w:r w:rsidR="00E15C62" w:rsidRPr="00F97B58">
        <w:rPr>
          <w:sz w:val="24"/>
          <w:szCs w:val="24"/>
        </w:rPr>
        <w:t>ALAC accreditation is revoked)</w:t>
      </w:r>
    </w:p>
    <w:p w14:paraId="3059E844" w14:textId="77777777" w:rsidR="00E15C62" w:rsidRPr="00F97B58" w:rsidRDefault="00E15C62" w:rsidP="00E15C62">
      <w:pPr>
        <w:pStyle w:val="ListParagraph"/>
        <w:numPr>
          <w:ilvl w:val="0"/>
          <w:numId w:val="7"/>
        </w:numPr>
        <w:tabs>
          <w:tab w:val="left" w:pos="720"/>
          <w:tab w:val="left" w:pos="1440"/>
          <w:tab w:val="left" w:pos="2160"/>
        </w:tabs>
        <w:spacing w:line="240" w:lineRule="exact"/>
        <w:rPr>
          <w:sz w:val="24"/>
          <w:szCs w:val="24"/>
        </w:rPr>
      </w:pPr>
      <w:r w:rsidRPr="00F97B58">
        <w:rPr>
          <w:sz w:val="24"/>
          <w:szCs w:val="24"/>
        </w:rPr>
        <w:t>A</w:t>
      </w:r>
      <w:r w:rsidR="00A42A7A" w:rsidRPr="00F97B58">
        <w:rPr>
          <w:sz w:val="24"/>
          <w:szCs w:val="24"/>
        </w:rPr>
        <w:t>ny change in the description of the institution's program for animal care and use as described in this Assurance</w:t>
      </w:r>
      <w:r w:rsidRPr="00F97B58">
        <w:rPr>
          <w:sz w:val="24"/>
          <w:szCs w:val="24"/>
        </w:rPr>
        <w:t>.</w:t>
      </w:r>
    </w:p>
    <w:p w14:paraId="043057B7" w14:textId="77777777" w:rsidR="00E15C62" w:rsidRPr="00F97B58" w:rsidRDefault="00E15C62" w:rsidP="00E15C62">
      <w:pPr>
        <w:pStyle w:val="ListParagraph"/>
        <w:tabs>
          <w:tab w:val="left" w:pos="720"/>
          <w:tab w:val="left" w:pos="1440"/>
          <w:tab w:val="left" w:pos="2160"/>
        </w:tabs>
        <w:spacing w:line="240" w:lineRule="exact"/>
        <w:ind w:left="1800"/>
        <w:rPr>
          <w:sz w:val="24"/>
          <w:szCs w:val="24"/>
        </w:rPr>
      </w:pPr>
    </w:p>
    <w:p w14:paraId="4DA1C73E" w14:textId="77777777" w:rsidR="00A42A7A" w:rsidRPr="00F97B58" w:rsidRDefault="00E15C62" w:rsidP="00E15C62">
      <w:pPr>
        <w:pStyle w:val="ListParagraph"/>
        <w:numPr>
          <w:ilvl w:val="0"/>
          <w:numId w:val="7"/>
        </w:numPr>
        <w:tabs>
          <w:tab w:val="left" w:pos="720"/>
          <w:tab w:val="left" w:pos="1440"/>
          <w:tab w:val="left" w:pos="2160"/>
        </w:tabs>
        <w:spacing w:line="240" w:lineRule="exact"/>
        <w:rPr>
          <w:sz w:val="24"/>
          <w:szCs w:val="24"/>
        </w:rPr>
      </w:pPr>
      <w:r w:rsidRPr="00F97B58">
        <w:rPr>
          <w:sz w:val="24"/>
          <w:szCs w:val="24"/>
        </w:rPr>
        <w:t>A</w:t>
      </w:r>
      <w:r w:rsidR="00A42A7A" w:rsidRPr="00F97B58">
        <w:rPr>
          <w:sz w:val="24"/>
          <w:szCs w:val="24"/>
        </w:rPr>
        <w:t>ny changes in IACUC membership.  If there are no changes to report, this institution will submit written notification stating that there are no changes.</w:t>
      </w:r>
    </w:p>
    <w:p w14:paraId="52658577" w14:textId="77777777" w:rsidR="00A42A7A" w:rsidRPr="00F97B58" w:rsidRDefault="00A42A7A" w:rsidP="00A42A7A">
      <w:pPr>
        <w:tabs>
          <w:tab w:val="left" w:pos="720"/>
          <w:tab w:val="left" w:pos="1440"/>
          <w:tab w:val="left" w:pos="2160"/>
        </w:tabs>
        <w:spacing w:line="240" w:lineRule="exact"/>
        <w:ind w:left="2160" w:hanging="2160"/>
        <w:rPr>
          <w:sz w:val="24"/>
          <w:szCs w:val="24"/>
        </w:rPr>
      </w:pPr>
    </w:p>
    <w:p w14:paraId="1BBE0E4F" w14:textId="77777777" w:rsidR="00A42A7A" w:rsidRPr="00F97B58" w:rsidRDefault="00A42A7A" w:rsidP="00E15C62">
      <w:pPr>
        <w:pStyle w:val="ListParagraph"/>
        <w:numPr>
          <w:ilvl w:val="0"/>
          <w:numId w:val="7"/>
        </w:numPr>
        <w:tabs>
          <w:tab w:val="left" w:pos="720"/>
          <w:tab w:val="left" w:pos="1440"/>
          <w:tab w:val="left" w:pos="2160"/>
        </w:tabs>
        <w:spacing w:line="240" w:lineRule="exact"/>
        <w:rPr>
          <w:sz w:val="24"/>
          <w:szCs w:val="24"/>
        </w:rPr>
      </w:pPr>
      <w:r w:rsidRPr="00F97B58">
        <w:rPr>
          <w:sz w:val="24"/>
          <w:szCs w:val="24"/>
        </w:rPr>
        <w:t>Notification of the dates that the IACUC conducted its semiannual evaluations of the institution's program and facilities (including satellite facilities) and submitted the evaluation to the Institutional Official (Provost).</w:t>
      </w:r>
    </w:p>
    <w:p w14:paraId="6537ABA3" w14:textId="77777777" w:rsidR="00E15C62" w:rsidRPr="00F97B58" w:rsidRDefault="00E15C62" w:rsidP="00E15C62">
      <w:pPr>
        <w:pStyle w:val="ListParagraph"/>
        <w:rPr>
          <w:sz w:val="24"/>
          <w:szCs w:val="24"/>
        </w:rPr>
      </w:pPr>
    </w:p>
    <w:p w14:paraId="23C07C3C" w14:textId="77777777" w:rsidR="00E15C62" w:rsidRPr="00F97B58" w:rsidRDefault="00E15C62" w:rsidP="00E15C62">
      <w:pPr>
        <w:pStyle w:val="ListParagraph"/>
        <w:numPr>
          <w:ilvl w:val="0"/>
          <w:numId w:val="7"/>
        </w:numPr>
        <w:tabs>
          <w:tab w:val="left" w:pos="720"/>
          <w:tab w:val="left" w:pos="1440"/>
          <w:tab w:val="left" w:pos="2160"/>
        </w:tabs>
        <w:spacing w:line="240" w:lineRule="exact"/>
        <w:rPr>
          <w:sz w:val="24"/>
          <w:szCs w:val="24"/>
        </w:rPr>
      </w:pPr>
      <w:r w:rsidRPr="00F97B58">
        <w:rPr>
          <w:sz w:val="24"/>
          <w:szCs w:val="24"/>
        </w:rPr>
        <w:t>Any minority views filed by members of the IACUC.</w:t>
      </w:r>
    </w:p>
    <w:p w14:paraId="2A6AD27B" w14:textId="77777777" w:rsidR="00A42A7A" w:rsidRPr="00F97B58" w:rsidRDefault="00A42A7A" w:rsidP="00A42A7A">
      <w:pPr>
        <w:tabs>
          <w:tab w:val="left" w:pos="720"/>
          <w:tab w:val="left" w:pos="1440"/>
        </w:tabs>
        <w:spacing w:line="240" w:lineRule="exact"/>
        <w:rPr>
          <w:sz w:val="24"/>
          <w:szCs w:val="24"/>
        </w:rPr>
      </w:pPr>
    </w:p>
    <w:p w14:paraId="5F197380" w14:textId="77777777" w:rsidR="00A42A7A" w:rsidRPr="00F97B58" w:rsidRDefault="00A42A7A" w:rsidP="00901E64">
      <w:pPr>
        <w:tabs>
          <w:tab w:val="left" w:pos="720"/>
          <w:tab w:val="left" w:pos="1440"/>
        </w:tabs>
        <w:spacing w:line="240" w:lineRule="exact"/>
        <w:ind w:left="1440" w:hanging="720"/>
        <w:rPr>
          <w:sz w:val="24"/>
          <w:szCs w:val="24"/>
        </w:rPr>
      </w:pPr>
      <w:r w:rsidRPr="00F97B58">
        <w:rPr>
          <w:sz w:val="24"/>
          <w:szCs w:val="24"/>
        </w:rPr>
        <w:t>B.        The IACUC through the institutional official will provide OLAW with a full explanation of the circumstances and actions taken with respect to:</w:t>
      </w:r>
    </w:p>
    <w:p w14:paraId="6E70E5E4" w14:textId="77777777" w:rsidR="00A42A7A" w:rsidRPr="00F97B58" w:rsidRDefault="00A42A7A" w:rsidP="00A42A7A">
      <w:pPr>
        <w:tabs>
          <w:tab w:val="left" w:pos="720"/>
          <w:tab w:val="left" w:pos="1440"/>
        </w:tabs>
        <w:spacing w:line="240" w:lineRule="exact"/>
        <w:ind w:left="1440" w:hanging="1440"/>
        <w:rPr>
          <w:sz w:val="24"/>
          <w:szCs w:val="24"/>
        </w:rPr>
      </w:pPr>
    </w:p>
    <w:p w14:paraId="7C304759" w14:textId="77777777" w:rsidR="00A42A7A" w:rsidRPr="00F97B58" w:rsidRDefault="00A42A7A" w:rsidP="00901E64">
      <w:pPr>
        <w:tabs>
          <w:tab w:val="left" w:pos="720"/>
          <w:tab w:val="left" w:pos="1440"/>
          <w:tab w:val="left" w:pos="2160"/>
        </w:tabs>
        <w:spacing w:line="240" w:lineRule="exact"/>
        <w:ind w:left="2160" w:hanging="2160"/>
        <w:rPr>
          <w:sz w:val="24"/>
          <w:szCs w:val="24"/>
        </w:rPr>
      </w:pPr>
      <w:r w:rsidRPr="00F97B58">
        <w:rPr>
          <w:sz w:val="24"/>
          <w:szCs w:val="24"/>
        </w:rPr>
        <w:tab/>
      </w:r>
      <w:r w:rsidRPr="00F97B58">
        <w:rPr>
          <w:sz w:val="24"/>
          <w:szCs w:val="24"/>
        </w:rPr>
        <w:tab/>
        <w:t>1.</w:t>
      </w:r>
      <w:r w:rsidRPr="00F97B58">
        <w:rPr>
          <w:sz w:val="24"/>
          <w:szCs w:val="24"/>
        </w:rPr>
        <w:tab/>
        <w:t>Any serious or continuing noncompliance with the PHS Policy.</w:t>
      </w:r>
    </w:p>
    <w:p w14:paraId="632E1458" w14:textId="77777777" w:rsidR="00A42A7A" w:rsidRPr="00F97B58" w:rsidRDefault="00A42A7A" w:rsidP="00901E64">
      <w:pPr>
        <w:tabs>
          <w:tab w:val="left" w:pos="720"/>
          <w:tab w:val="left" w:pos="1440"/>
        </w:tabs>
        <w:spacing w:line="240" w:lineRule="exact"/>
        <w:ind w:left="2160" w:hanging="2160"/>
        <w:rPr>
          <w:sz w:val="24"/>
          <w:szCs w:val="24"/>
        </w:rPr>
      </w:pPr>
    </w:p>
    <w:p w14:paraId="79CF6D46" w14:textId="77777777" w:rsidR="00A42A7A" w:rsidRPr="00F97B58" w:rsidRDefault="00A42A7A" w:rsidP="00901E64">
      <w:pPr>
        <w:tabs>
          <w:tab w:val="left" w:pos="720"/>
          <w:tab w:val="left" w:pos="1440"/>
        </w:tabs>
        <w:spacing w:line="240" w:lineRule="exact"/>
        <w:ind w:left="2160" w:hanging="2160"/>
        <w:rPr>
          <w:sz w:val="24"/>
          <w:szCs w:val="24"/>
        </w:rPr>
      </w:pPr>
      <w:r w:rsidRPr="00F97B58">
        <w:rPr>
          <w:sz w:val="24"/>
          <w:szCs w:val="24"/>
        </w:rPr>
        <w:tab/>
      </w:r>
      <w:r w:rsidRPr="00F97B58">
        <w:rPr>
          <w:sz w:val="24"/>
          <w:szCs w:val="24"/>
        </w:rPr>
        <w:tab/>
        <w:t>2.</w:t>
      </w:r>
      <w:r w:rsidRPr="00F97B58">
        <w:rPr>
          <w:sz w:val="24"/>
          <w:szCs w:val="24"/>
        </w:rPr>
        <w:tab/>
        <w:t xml:space="preserve">Any serious deviations from the provisions of the </w:t>
      </w:r>
      <w:r w:rsidRPr="00F97B58">
        <w:rPr>
          <w:sz w:val="24"/>
          <w:szCs w:val="24"/>
          <w:u w:val="single"/>
        </w:rPr>
        <w:t>Guide</w:t>
      </w:r>
      <w:r w:rsidRPr="00F97B58">
        <w:rPr>
          <w:sz w:val="24"/>
          <w:szCs w:val="24"/>
        </w:rPr>
        <w:t>.</w:t>
      </w:r>
    </w:p>
    <w:p w14:paraId="25A0198E" w14:textId="77777777" w:rsidR="00A42A7A" w:rsidRPr="00F97B58" w:rsidRDefault="00A42A7A" w:rsidP="00901E64">
      <w:pPr>
        <w:tabs>
          <w:tab w:val="left" w:pos="720"/>
          <w:tab w:val="left" w:pos="1440"/>
        </w:tabs>
        <w:spacing w:line="240" w:lineRule="exact"/>
        <w:ind w:left="2160" w:hanging="2160"/>
        <w:rPr>
          <w:sz w:val="24"/>
          <w:szCs w:val="24"/>
        </w:rPr>
      </w:pPr>
    </w:p>
    <w:p w14:paraId="0A0131A2" w14:textId="77777777" w:rsidR="00A42A7A" w:rsidRPr="00F97B58" w:rsidRDefault="00A42A7A" w:rsidP="00901E64">
      <w:pPr>
        <w:tabs>
          <w:tab w:val="left" w:pos="720"/>
          <w:tab w:val="left" w:pos="1440"/>
        </w:tabs>
        <w:spacing w:line="240" w:lineRule="exact"/>
        <w:ind w:left="2160" w:hanging="2160"/>
        <w:rPr>
          <w:sz w:val="24"/>
          <w:szCs w:val="24"/>
        </w:rPr>
      </w:pPr>
      <w:r w:rsidRPr="00F97B58">
        <w:rPr>
          <w:sz w:val="24"/>
          <w:szCs w:val="24"/>
        </w:rPr>
        <w:tab/>
      </w:r>
      <w:r w:rsidRPr="00F97B58">
        <w:rPr>
          <w:sz w:val="24"/>
          <w:szCs w:val="24"/>
        </w:rPr>
        <w:tab/>
        <w:t>3.</w:t>
      </w:r>
      <w:r w:rsidRPr="00F97B58">
        <w:rPr>
          <w:sz w:val="24"/>
          <w:szCs w:val="24"/>
        </w:rPr>
        <w:tab/>
        <w:t>Any suspension of an activity by the IACUC.</w:t>
      </w:r>
    </w:p>
    <w:p w14:paraId="6AD9CD8B" w14:textId="77777777" w:rsidR="00A42A7A" w:rsidRPr="00F97B58" w:rsidRDefault="00A42A7A" w:rsidP="00A42A7A">
      <w:pPr>
        <w:tabs>
          <w:tab w:val="left" w:pos="720"/>
          <w:tab w:val="left" w:pos="1440"/>
        </w:tabs>
        <w:spacing w:line="240" w:lineRule="exact"/>
        <w:ind w:left="2160" w:hanging="2160"/>
        <w:rPr>
          <w:sz w:val="24"/>
          <w:szCs w:val="24"/>
        </w:rPr>
      </w:pPr>
    </w:p>
    <w:p w14:paraId="40AF4874" w14:textId="77777777" w:rsidR="00A42A7A" w:rsidRPr="00F97B58" w:rsidRDefault="00A42A7A" w:rsidP="00A42A7A">
      <w:pPr>
        <w:tabs>
          <w:tab w:val="left" w:pos="720"/>
          <w:tab w:val="left" w:pos="1440"/>
        </w:tabs>
        <w:spacing w:line="240" w:lineRule="exact"/>
        <w:ind w:left="1440" w:hanging="1440"/>
        <w:rPr>
          <w:sz w:val="24"/>
          <w:szCs w:val="24"/>
        </w:rPr>
      </w:pPr>
      <w:r w:rsidRPr="00F97B58">
        <w:rPr>
          <w:sz w:val="24"/>
          <w:szCs w:val="24"/>
        </w:rPr>
        <w:tab/>
        <w:t>C.</w:t>
      </w:r>
      <w:r w:rsidRPr="00F97B58">
        <w:rPr>
          <w:sz w:val="24"/>
          <w:szCs w:val="24"/>
        </w:rPr>
        <w:tab/>
        <w:t>Reports filed under VI.A.. and VI.B. above shall include any minority views filed by members of the IACUC.</w:t>
      </w:r>
    </w:p>
    <w:p w14:paraId="1F7B66D4" w14:textId="77777777" w:rsidR="00A42A7A" w:rsidRPr="00F97B58" w:rsidRDefault="00A42A7A" w:rsidP="00901E64">
      <w:pPr>
        <w:tabs>
          <w:tab w:val="left" w:pos="720"/>
          <w:tab w:val="left" w:pos="1440"/>
          <w:tab w:val="left" w:pos="2160"/>
        </w:tabs>
        <w:spacing w:line="240" w:lineRule="exact"/>
        <w:ind w:left="2160" w:hanging="2160"/>
        <w:rPr>
          <w:sz w:val="24"/>
          <w:szCs w:val="24"/>
        </w:rPr>
      </w:pPr>
      <w:r w:rsidRPr="00F97B58">
        <w:rPr>
          <w:sz w:val="24"/>
          <w:szCs w:val="24"/>
        </w:rPr>
        <w:t xml:space="preserve">              </w:t>
      </w:r>
    </w:p>
    <w:p w14:paraId="5C24A0F1" w14:textId="77777777" w:rsidR="00901877" w:rsidRPr="00F97B58" w:rsidRDefault="00901877" w:rsidP="00901877">
      <w:pPr>
        <w:pStyle w:val="Heading1"/>
        <w:rPr>
          <w:rFonts w:ascii="Times New Roman" w:hAnsi="Times New Roman"/>
          <w:sz w:val="24"/>
          <w:szCs w:val="24"/>
        </w:rPr>
      </w:pPr>
      <w:r w:rsidRPr="00F97B58">
        <w:rPr>
          <w:rFonts w:ascii="Times New Roman" w:hAnsi="Times New Roman"/>
          <w:sz w:val="24"/>
          <w:szCs w:val="24"/>
        </w:rPr>
        <w:t>Institutional Endorsement and PHS Approval</w:t>
      </w:r>
    </w:p>
    <w:p w14:paraId="043F13CC" w14:textId="77777777" w:rsidR="00901877" w:rsidRPr="00F97B58" w:rsidRDefault="00901877" w:rsidP="00901877">
      <w:pPr>
        <w:rPr>
          <w:b/>
          <w:sz w:val="24"/>
          <w:szCs w:val="24"/>
        </w:rPr>
      </w:pPr>
    </w:p>
    <w:tbl>
      <w:tblPr>
        <w:tblW w:w="4821" w:type="pct"/>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4121"/>
        <w:gridCol w:w="4200"/>
      </w:tblGrid>
      <w:tr w:rsidR="00901877" w:rsidRPr="00F97B58" w14:paraId="7A0AE3A2" w14:textId="77777777" w:rsidTr="00922572">
        <w:trPr>
          <w:trHeight w:val="576"/>
        </w:trPr>
        <w:tc>
          <w:tcPr>
            <w:tcW w:w="5000" w:type="pct"/>
            <w:gridSpan w:val="2"/>
            <w:shd w:val="clear" w:color="auto" w:fill="auto"/>
            <w:vAlign w:val="center"/>
          </w:tcPr>
          <w:p w14:paraId="02E72F36" w14:textId="77777777" w:rsidR="00901877" w:rsidRPr="00F97B58" w:rsidRDefault="00901877" w:rsidP="0092257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Cs/>
                <w:i/>
                <w:sz w:val="24"/>
                <w:szCs w:val="24"/>
              </w:rPr>
            </w:pPr>
            <w:r w:rsidRPr="00F97B58">
              <w:rPr>
                <w:b/>
                <w:bCs/>
                <w:sz w:val="24"/>
                <w:szCs w:val="24"/>
              </w:rPr>
              <w:t>A.</w:t>
            </w:r>
            <w:r w:rsidRPr="00F97B58">
              <w:rPr>
                <w:bCs/>
                <w:sz w:val="24"/>
                <w:szCs w:val="24"/>
              </w:rPr>
              <w:t xml:space="preserve">  </w:t>
            </w:r>
            <w:r w:rsidRPr="00F97B58">
              <w:rPr>
                <w:b/>
                <w:bCs/>
                <w:sz w:val="24"/>
                <w:szCs w:val="24"/>
              </w:rPr>
              <w:t>Authorized Institutional Official</w:t>
            </w:r>
          </w:p>
        </w:tc>
      </w:tr>
      <w:tr w:rsidR="00901877" w:rsidRPr="00F97B58" w14:paraId="3A9758B5" w14:textId="77777777" w:rsidTr="00922572">
        <w:trPr>
          <w:trHeight w:val="432"/>
        </w:trPr>
        <w:tc>
          <w:tcPr>
            <w:tcW w:w="5000" w:type="pct"/>
            <w:gridSpan w:val="2"/>
            <w:vAlign w:val="center"/>
          </w:tcPr>
          <w:p w14:paraId="0ECBC6D3" w14:textId="77777777" w:rsidR="00901877" w:rsidRPr="00F97B58" w:rsidRDefault="00901877" w:rsidP="00922572">
            <w:pPr>
              <w:rPr>
                <w:sz w:val="24"/>
                <w:szCs w:val="24"/>
              </w:rPr>
            </w:pPr>
            <w:r w:rsidRPr="00F97B58">
              <w:rPr>
                <w:sz w:val="24"/>
                <w:szCs w:val="24"/>
              </w:rPr>
              <w:lastRenderedPageBreak/>
              <w:t xml:space="preserve">Name:     </w:t>
            </w:r>
            <w:r w:rsidR="009A6637" w:rsidRPr="00F97B58">
              <w:rPr>
                <w:sz w:val="24"/>
                <w:szCs w:val="24"/>
              </w:rPr>
              <w:t>Kimberly Cassidy</w:t>
            </w:r>
          </w:p>
        </w:tc>
      </w:tr>
      <w:tr w:rsidR="00901877" w:rsidRPr="00F97B58" w14:paraId="48C4EFEC" w14:textId="77777777" w:rsidTr="00922572">
        <w:trPr>
          <w:trHeight w:val="432"/>
        </w:trPr>
        <w:tc>
          <w:tcPr>
            <w:tcW w:w="5000" w:type="pct"/>
            <w:gridSpan w:val="2"/>
            <w:vAlign w:val="center"/>
          </w:tcPr>
          <w:p w14:paraId="5B32D93D" w14:textId="77777777" w:rsidR="00901877" w:rsidRPr="00F97B58" w:rsidRDefault="00901877" w:rsidP="00922572">
            <w:pPr>
              <w:rPr>
                <w:sz w:val="24"/>
                <w:szCs w:val="24"/>
              </w:rPr>
            </w:pPr>
            <w:r w:rsidRPr="00F97B58">
              <w:rPr>
                <w:sz w:val="24"/>
                <w:szCs w:val="24"/>
              </w:rPr>
              <w:t xml:space="preserve">Title:     </w:t>
            </w:r>
            <w:r w:rsidR="009A6637" w:rsidRPr="00F97B58">
              <w:rPr>
                <w:sz w:val="24"/>
                <w:szCs w:val="24"/>
              </w:rPr>
              <w:t>Provost</w:t>
            </w:r>
          </w:p>
        </w:tc>
      </w:tr>
      <w:tr w:rsidR="00901877" w:rsidRPr="00F97B58" w14:paraId="7B50E1AB" w14:textId="77777777" w:rsidTr="00922572">
        <w:trPr>
          <w:trHeight w:val="432"/>
        </w:trPr>
        <w:tc>
          <w:tcPr>
            <w:tcW w:w="5000" w:type="pct"/>
            <w:gridSpan w:val="2"/>
            <w:vAlign w:val="center"/>
          </w:tcPr>
          <w:p w14:paraId="463506C1" w14:textId="77777777" w:rsidR="00901877" w:rsidRPr="00F97B58" w:rsidRDefault="00901877" w:rsidP="00922572">
            <w:pPr>
              <w:rPr>
                <w:sz w:val="24"/>
                <w:szCs w:val="24"/>
              </w:rPr>
            </w:pPr>
            <w:r w:rsidRPr="00F97B58">
              <w:rPr>
                <w:sz w:val="24"/>
                <w:szCs w:val="24"/>
              </w:rPr>
              <w:t>Name of Institution:</w:t>
            </w:r>
            <w:r w:rsidR="009A6637" w:rsidRPr="00F97B58">
              <w:rPr>
                <w:sz w:val="24"/>
                <w:szCs w:val="24"/>
              </w:rPr>
              <w:t xml:space="preserve">  Bryn Mawr College</w:t>
            </w:r>
          </w:p>
        </w:tc>
      </w:tr>
      <w:tr w:rsidR="00901877" w:rsidRPr="00F97B58" w14:paraId="682FA41F" w14:textId="77777777" w:rsidTr="00922572">
        <w:trPr>
          <w:trHeight w:val="432"/>
        </w:trPr>
        <w:tc>
          <w:tcPr>
            <w:tcW w:w="5000" w:type="pct"/>
            <w:gridSpan w:val="2"/>
            <w:vAlign w:val="center"/>
          </w:tcPr>
          <w:p w14:paraId="68EE48DE" w14:textId="77777777" w:rsidR="00901877" w:rsidRPr="00F97B58" w:rsidRDefault="00901877" w:rsidP="00922572">
            <w:pPr>
              <w:rPr>
                <w:sz w:val="24"/>
                <w:szCs w:val="24"/>
              </w:rPr>
            </w:pPr>
            <w:r w:rsidRPr="00F97B58">
              <w:rPr>
                <w:sz w:val="24"/>
                <w:szCs w:val="24"/>
              </w:rPr>
              <w:t xml:space="preserve">Address: </w:t>
            </w:r>
            <w:r w:rsidRPr="00F97B58">
              <w:rPr>
                <w:i/>
                <w:sz w:val="24"/>
                <w:szCs w:val="24"/>
              </w:rPr>
              <w:t>(street, city, state, country, postal code)</w:t>
            </w:r>
          </w:p>
          <w:p w14:paraId="186E4E48" w14:textId="77777777" w:rsidR="00901877" w:rsidRPr="00F97B58" w:rsidRDefault="009A6637" w:rsidP="00922572">
            <w:pPr>
              <w:rPr>
                <w:sz w:val="24"/>
                <w:szCs w:val="24"/>
              </w:rPr>
            </w:pPr>
            <w:r w:rsidRPr="00F97B58">
              <w:rPr>
                <w:sz w:val="24"/>
                <w:szCs w:val="24"/>
              </w:rPr>
              <w:t>101 N. Merion Avenue</w:t>
            </w:r>
          </w:p>
          <w:p w14:paraId="5ABDEDA1" w14:textId="77777777" w:rsidR="009A6637" w:rsidRPr="00F97B58" w:rsidRDefault="009A6637" w:rsidP="00922572">
            <w:pPr>
              <w:rPr>
                <w:sz w:val="24"/>
                <w:szCs w:val="24"/>
              </w:rPr>
            </w:pPr>
            <w:r w:rsidRPr="00F97B58">
              <w:rPr>
                <w:sz w:val="24"/>
                <w:szCs w:val="24"/>
              </w:rPr>
              <w:t>Bryn Mawr, PA 19010-2899</w:t>
            </w:r>
          </w:p>
          <w:p w14:paraId="435232A6" w14:textId="77777777" w:rsidR="00901877" w:rsidRPr="00F97B58" w:rsidRDefault="00901877" w:rsidP="00922572">
            <w:pPr>
              <w:rPr>
                <w:sz w:val="24"/>
                <w:szCs w:val="24"/>
              </w:rPr>
            </w:pPr>
          </w:p>
          <w:p w14:paraId="436DD921" w14:textId="77777777" w:rsidR="00901877" w:rsidRPr="00F97B58" w:rsidRDefault="00901877" w:rsidP="00922572">
            <w:pPr>
              <w:rPr>
                <w:sz w:val="24"/>
                <w:szCs w:val="24"/>
              </w:rPr>
            </w:pPr>
          </w:p>
        </w:tc>
      </w:tr>
      <w:tr w:rsidR="00901877" w:rsidRPr="00F97B58" w14:paraId="249AC8AA" w14:textId="77777777" w:rsidTr="00922572">
        <w:trPr>
          <w:trHeight w:val="432"/>
        </w:trPr>
        <w:tc>
          <w:tcPr>
            <w:tcW w:w="2476" w:type="pct"/>
            <w:vAlign w:val="center"/>
          </w:tcPr>
          <w:p w14:paraId="06B83100" w14:textId="77777777" w:rsidR="00901877" w:rsidRPr="00F97B58" w:rsidRDefault="009A6637" w:rsidP="00922572">
            <w:pPr>
              <w:rPr>
                <w:sz w:val="24"/>
                <w:szCs w:val="24"/>
              </w:rPr>
            </w:pPr>
            <w:r w:rsidRPr="00F97B58">
              <w:rPr>
                <w:sz w:val="24"/>
                <w:szCs w:val="24"/>
              </w:rPr>
              <w:t>Phone:    610-526-5167</w:t>
            </w:r>
          </w:p>
        </w:tc>
        <w:tc>
          <w:tcPr>
            <w:tcW w:w="2524" w:type="pct"/>
            <w:vAlign w:val="center"/>
          </w:tcPr>
          <w:p w14:paraId="633C8A84" w14:textId="77777777" w:rsidR="00901877" w:rsidRPr="00F97B58" w:rsidRDefault="00901877" w:rsidP="00922572">
            <w:pPr>
              <w:rPr>
                <w:sz w:val="24"/>
                <w:szCs w:val="24"/>
              </w:rPr>
            </w:pPr>
            <w:r w:rsidRPr="00F97B58">
              <w:rPr>
                <w:sz w:val="24"/>
                <w:szCs w:val="24"/>
              </w:rPr>
              <w:t xml:space="preserve">Fax:    </w:t>
            </w:r>
            <w:r w:rsidR="009A6637" w:rsidRPr="00F97B58">
              <w:rPr>
                <w:sz w:val="24"/>
                <w:szCs w:val="24"/>
              </w:rPr>
              <w:t>610-526-5165</w:t>
            </w:r>
            <w:r w:rsidRPr="00F97B58">
              <w:rPr>
                <w:sz w:val="24"/>
                <w:szCs w:val="24"/>
              </w:rPr>
              <w:t xml:space="preserve"> </w:t>
            </w:r>
          </w:p>
        </w:tc>
      </w:tr>
      <w:tr w:rsidR="00901877" w:rsidRPr="00F97B58" w14:paraId="613B0927" w14:textId="77777777" w:rsidTr="00922572">
        <w:trPr>
          <w:trHeight w:val="432"/>
        </w:trPr>
        <w:tc>
          <w:tcPr>
            <w:tcW w:w="5000" w:type="pct"/>
            <w:gridSpan w:val="2"/>
            <w:vAlign w:val="center"/>
          </w:tcPr>
          <w:p w14:paraId="6110EC03" w14:textId="77777777" w:rsidR="00901877" w:rsidRPr="00F97B58" w:rsidRDefault="00901877" w:rsidP="00922572">
            <w:pPr>
              <w:rPr>
                <w:sz w:val="24"/>
                <w:szCs w:val="24"/>
              </w:rPr>
            </w:pPr>
            <w:r w:rsidRPr="00F97B58">
              <w:rPr>
                <w:sz w:val="24"/>
                <w:szCs w:val="24"/>
              </w:rPr>
              <w:t xml:space="preserve">E-mail:     </w:t>
            </w:r>
            <w:r w:rsidR="009A6637" w:rsidRPr="00F97B58">
              <w:rPr>
                <w:sz w:val="24"/>
                <w:szCs w:val="24"/>
              </w:rPr>
              <w:t>kcassidy@brynmawr.edu</w:t>
            </w:r>
          </w:p>
        </w:tc>
      </w:tr>
      <w:tr w:rsidR="00901877" w:rsidRPr="00F97B58" w14:paraId="5D2B8369" w14:textId="77777777" w:rsidTr="00922572">
        <w:trPr>
          <w:trHeight w:val="432"/>
        </w:trPr>
        <w:tc>
          <w:tcPr>
            <w:tcW w:w="5000" w:type="pct"/>
            <w:gridSpan w:val="2"/>
            <w:vAlign w:val="center"/>
          </w:tcPr>
          <w:p w14:paraId="30DB03BF" w14:textId="77777777" w:rsidR="00901877" w:rsidRPr="00F97B58" w:rsidRDefault="00901877" w:rsidP="00922572">
            <w:pPr>
              <w:rPr>
                <w:rFonts w:eastAsia="Arial Unicode MS"/>
                <w:sz w:val="24"/>
                <w:szCs w:val="24"/>
              </w:rPr>
            </w:pPr>
            <w:r w:rsidRPr="00F97B58">
              <w:rPr>
                <w:rFonts w:eastAsia="Arial Unicode MS"/>
                <w:sz w:val="24"/>
                <w:szCs w:val="24"/>
              </w:rPr>
              <w:t>Acting officially in an authorized capacity on behalf of this Institution and with an understanding of the Institution’s responsibilities under this Assurance, I assure the humane care and use of animals as specified above.</w:t>
            </w:r>
          </w:p>
        </w:tc>
      </w:tr>
      <w:tr w:rsidR="00901877" w:rsidRPr="00F97B58" w14:paraId="338C6651" w14:textId="77777777" w:rsidTr="00922572">
        <w:trPr>
          <w:trHeight w:val="432"/>
        </w:trPr>
        <w:tc>
          <w:tcPr>
            <w:tcW w:w="2476" w:type="pct"/>
            <w:vAlign w:val="center"/>
          </w:tcPr>
          <w:p w14:paraId="695D48DB" w14:textId="77777777" w:rsidR="00901877" w:rsidRPr="00F97B58" w:rsidRDefault="00901877" w:rsidP="00922572">
            <w:pPr>
              <w:rPr>
                <w:rFonts w:eastAsia="Arial Unicode MS"/>
                <w:sz w:val="24"/>
                <w:szCs w:val="24"/>
              </w:rPr>
            </w:pPr>
          </w:p>
          <w:p w14:paraId="3AC0E11C" w14:textId="77777777" w:rsidR="00901877" w:rsidRPr="00F97B58" w:rsidRDefault="00901877" w:rsidP="00922572">
            <w:pPr>
              <w:rPr>
                <w:sz w:val="24"/>
                <w:szCs w:val="24"/>
              </w:rPr>
            </w:pPr>
            <w:r w:rsidRPr="00F97B58">
              <w:rPr>
                <w:rFonts w:eastAsia="Arial Unicode MS"/>
                <w:sz w:val="24"/>
                <w:szCs w:val="24"/>
              </w:rPr>
              <w:t>Signature:</w:t>
            </w:r>
            <w:r w:rsidRPr="00F97B58">
              <w:rPr>
                <w:sz w:val="24"/>
                <w:szCs w:val="24"/>
              </w:rPr>
              <w:t xml:space="preserve">     </w:t>
            </w:r>
            <w:r w:rsidR="003C486B">
              <w:rPr>
                <w:noProof/>
                <w:sz w:val="24"/>
                <w:szCs w:val="24"/>
              </w:rPr>
              <w:drawing>
                <wp:inline distT="0" distB="0" distL="0" distR="0" wp14:anchorId="602C97FD" wp14:editId="29CFB155">
                  <wp:extent cx="1571625" cy="371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m_Cassidy-1.tif"/>
                          <pic:cNvPicPr/>
                        </pic:nvPicPr>
                        <pic:blipFill>
                          <a:blip r:embed="rId6">
                            <a:extLst>
                              <a:ext uri="{28A0092B-C50C-407E-A947-70E740481C1C}">
                                <a14:useLocalDpi xmlns:a14="http://schemas.microsoft.com/office/drawing/2010/main" val="0"/>
                              </a:ext>
                            </a:extLst>
                          </a:blip>
                          <a:stretch>
                            <a:fillRect/>
                          </a:stretch>
                        </pic:blipFill>
                        <pic:spPr>
                          <a:xfrm>
                            <a:off x="0" y="0"/>
                            <a:ext cx="1571625" cy="371475"/>
                          </a:xfrm>
                          <a:prstGeom prst="rect">
                            <a:avLst/>
                          </a:prstGeom>
                        </pic:spPr>
                      </pic:pic>
                    </a:graphicData>
                  </a:graphic>
                </wp:inline>
              </w:drawing>
            </w:r>
          </w:p>
          <w:p w14:paraId="1488CA10" w14:textId="77777777" w:rsidR="00901877" w:rsidRPr="00F97B58" w:rsidRDefault="00901877" w:rsidP="00922572">
            <w:pPr>
              <w:rPr>
                <w:rFonts w:eastAsia="Arial Unicode MS"/>
                <w:sz w:val="24"/>
                <w:szCs w:val="24"/>
              </w:rPr>
            </w:pPr>
          </w:p>
        </w:tc>
        <w:tc>
          <w:tcPr>
            <w:tcW w:w="2524" w:type="pct"/>
            <w:vAlign w:val="center"/>
          </w:tcPr>
          <w:p w14:paraId="5EBC87F3" w14:textId="77777777" w:rsidR="00901877" w:rsidRPr="00F97B58" w:rsidRDefault="00901877" w:rsidP="00922572">
            <w:pPr>
              <w:rPr>
                <w:rFonts w:eastAsia="Arial Unicode MS"/>
                <w:sz w:val="24"/>
                <w:szCs w:val="24"/>
              </w:rPr>
            </w:pPr>
          </w:p>
          <w:p w14:paraId="01B861B4" w14:textId="77777777" w:rsidR="00901877" w:rsidRPr="00F97B58" w:rsidRDefault="00901877" w:rsidP="00922572">
            <w:pPr>
              <w:rPr>
                <w:sz w:val="24"/>
                <w:szCs w:val="24"/>
              </w:rPr>
            </w:pPr>
            <w:r w:rsidRPr="00F97B58">
              <w:rPr>
                <w:rFonts w:eastAsia="Arial Unicode MS"/>
                <w:sz w:val="24"/>
                <w:szCs w:val="24"/>
              </w:rPr>
              <w:t>Date:</w:t>
            </w:r>
            <w:r w:rsidRPr="00F97B58">
              <w:rPr>
                <w:sz w:val="24"/>
                <w:szCs w:val="24"/>
              </w:rPr>
              <w:t xml:space="preserve">     </w:t>
            </w:r>
            <w:r w:rsidR="003C486B">
              <w:rPr>
                <w:sz w:val="24"/>
                <w:szCs w:val="24"/>
              </w:rPr>
              <w:t>3/4</w:t>
            </w:r>
            <w:r w:rsidR="00901E64" w:rsidRPr="00F97B58">
              <w:rPr>
                <w:sz w:val="24"/>
                <w:szCs w:val="24"/>
              </w:rPr>
              <w:t>/201</w:t>
            </w:r>
            <w:r w:rsidR="00732ECD">
              <w:rPr>
                <w:sz w:val="24"/>
                <w:szCs w:val="24"/>
              </w:rPr>
              <w:t>3</w:t>
            </w:r>
          </w:p>
          <w:p w14:paraId="1988E380" w14:textId="77777777" w:rsidR="00901877" w:rsidRPr="00F97B58" w:rsidRDefault="00901877" w:rsidP="00922572">
            <w:pPr>
              <w:rPr>
                <w:rFonts w:eastAsia="Arial Unicode MS"/>
                <w:sz w:val="24"/>
                <w:szCs w:val="24"/>
              </w:rPr>
            </w:pPr>
          </w:p>
        </w:tc>
      </w:tr>
      <w:tr w:rsidR="00901E64" w:rsidRPr="00F97B58" w14:paraId="14FD0903" w14:textId="77777777" w:rsidTr="00922572">
        <w:trPr>
          <w:trHeight w:val="432"/>
        </w:trPr>
        <w:tc>
          <w:tcPr>
            <w:tcW w:w="2476" w:type="pct"/>
            <w:vAlign w:val="center"/>
          </w:tcPr>
          <w:p w14:paraId="2C3E007A" w14:textId="77777777" w:rsidR="00901E64" w:rsidRPr="00F97B58" w:rsidRDefault="00901E64" w:rsidP="00922572">
            <w:pPr>
              <w:rPr>
                <w:rFonts w:eastAsia="Arial Unicode MS"/>
                <w:sz w:val="24"/>
                <w:szCs w:val="24"/>
              </w:rPr>
            </w:pPr>
          </w:p>
        </w:tc>
        <w:tc>
          <w:tcPr>
            <w:tcW w:w="2524" w:type="pct"/>
            <w:vAlign w:val="center"/>
          </w:tcPr>
          <w:p w14:paraId="61A513FF" w14:textId="77777777" w:rsidR="00901E64" w:rsidRPr="00F97B58" w:rsidRDefault="00901E64" w:rsidP="00922572">
            <w:pPr>
              <w:rPr>
                <w:rFonts w:eastAsia="Arial Unicode MS"/>
                <w:sz w:val="24"/>
                <w:szCs w:val="24"/>
              </w:rPr>
            </w:pPr>
          </w:p>
        </w:tc>
      </w:tr>
    </w:tbl>
    <w:p w14:paraId="4A4F76BB" w14:textId="77777777" w:rsidR="00901877" w:rsidRPr="00F97B58" w:rsidRDefault="00901877" w:rsidP="00901877">
      <w:pPr>
        <w:rPr>
          <w:sz w:val="24"/>
          <w:szCs w:val="24"/>
        </w:rPr>
      </w:pPr>
    </w:p>
    <w:p w14:paraId="658AB813" w14:textId="77777777" w:rsidR="00901E64" w:rsidRPr="00F97B58" w:rsidRDefault="00901E64" w:rsidP="00901877">
      <w:pPr>
        <w:rPr>
          <w:sz w:val="24"/>
          <w:szCs w:val="24"/>
        </w:rPr>
      </w:pPr>
    </w:p>
    <w:p w14:paraId="15C4B06F" w14:textId="77777777" w:rsidR="00901E64" w:rsidRPr="00F97B58" w:rsidRDefault="00901E64" w:rsidP="00901877">
      <w:pPr>
        <w:rPr>
          <w:sz w:val="24"/>
          <w:szCs w:val="24"/>
        </w:rPr>
      </w:pPr>
    </w:p>
    <w:p w14:paraId="35B14BA5" w14:textId="77777777" w:rsidR="00901E64" w:rsidRPr="00F97B58" w:rsidRDefault="00901E64" w:rsidP="00901877">
      <w:pPr>
        <w:rPr>
          <w:sz w:val="24"/>
          <w:szCs w:val="24"/>
        </w:rPr>
      </w:pPr>
    </w:p>
    <w:p w14:paraId="6DAFD10E" w14:textId="77777777" w:rsidR="00901E64" w:rsidRPr="00F97B58" w:rsidRDefault="00901E64" w:rsidP="00901877">
      <w:pPr>
        <w:rPr>
          <w:sz w:val="24"/>
          <w:szCs w:val="24"/>
        </w:rPr>
      </w:pPr>
    </w:p>
    <w:p w14:paraId="0CF3F74E" w14:textId="77777777" w:rsidR="00901E64" w:rsidRPr="00F97B58" w:rsidRDefault="00901E64" w:rsidP="00901877">
      <w:pPr>
        <w:rPr>
          <w:sz w:val="24"/>
          <w:szCs w:val="24"/>
        </w:rPr>
      </w:pPr>
    </w:p>
    <w:p w14:paraId="06633080" w14:textId="77777777" w:rsidR="00901E64" w:rsidRPr="00F97B58" w:rsidRDefault="00901E64" w:rsidP="00901877">
      <w:pPr>
        <w:rPr>
          <w:sz w:val="24"/>
          <w:szCs w:val="24"/>
        </w:rPr>
      </w:pPr>
    </w:p>
    <w:p w14:paraId="264844B7" w14:textId="77777777" w:rsidR="00901E64" w:rsidRPr="00F97B58" w:rsidRDefault="00901E64" w:rsidP="00901877">
      <w:pPr>
        <w:rPr>
          <w:sz w:val="24"/>
          <w:szCs w:val="24"/>
        </w:rPr>
      </w:pPr>
    </w:p>
    <w:p w14:paraId="3D80EC62" w14:textId="77777777" w:rsidR="00901E64" w:rsidRPr="00F97B58" w:rsidRDefault="00901E64" w:rsidP="00901877">
      <w:pPr>
        <w:rPr>
          <w:sz w:val="24"/>
          <w:szCs w:val="24"/>
        </w:rPr>
      </w:pPr>
    </w:p>
    <w:p w14:paraId="15F94585" w14:textId="77777777" w:rsidR="00901E64" w:rsidRPr="00F97B58" w:rsidRDefault="00901E64" w:rsidP="00901877">
      <w:pPr>
        <w:rPr>
          <w:sz w:val="24"/>
          <w:szCs w:val="24"/>
        </w:rPr>
      </w:pPr>
    </w:p>
    <w:p w14:paraId="16ECB199" w14:textId="77777777" w:rsidR="00901E64" w:rsidRPr="00F97B58" w:rsidRDefault="00901E64" w:rsidP="00901877">
      <w:pPr>
        <w:rPr>
          <w:sz w:val="24"/>
          <w:szCs w:val="24"/>
        </w:rPr>
      </w:pPr>
    </w:p>
    <w:p w14:paraId="1165E97E" w14:textId="77777777" w:rsidR="00901E64" w:rsidRPr="00F97B58" w:rsidRDefault="00901E64" w:rsidP="00901877">
      <w:pPr>
        <w:rPr>
          <w:sz w:val="24"/>
          <w:szCs w:val="24"/>
        </w:rPr>
      </w:pPr>
    </w:p>
    <w:p w14:paraId="0DBB2F03" w14:textId="77777777" w:rsidR="00901E64" w:rsidRPr="00F97B58" w:rsidRDefault="00901E64" w:rsidP="00901877">
      <w:pPr>
        <w:rPr>
          <w:sz w:val="24"/>
          <w:szCs w:val="24"/>
        </w:rPr>
      </w:pPr>
    </w:p>
    <w:p w14:paraId="61074E52" w14:textId="77777777" w:rsidR="00901E64" w:rsidRPr="00F97B58" w:rsidRDefault="00901E64" w:rsidP="00901877">
      <w:pPr>
        <w:rPr>
          <w:sz w:val="24"/>
          <w:szCs w:val="24"/>
        </w:rPr>
      </w:pPr>
    </w:p>
    <w:p w14:paraId="70547D86" w14:textId="77777777" w:rsidR="00901E64" w:rsidRPr="00F97B58" w:rsidRDefault="00901E64" w:rsidP="00901877">
      <w:pPr>
        <w:rPr>
          <w:sz w:val="24"/>
          <w:szCs w:val="24"/>
        </w:rPr>
      </w:pPr>
    </w:p>
    <w:p w14:paraId="7460606F" w14:textId="77777777" w:rsidR="00901E64" w:rsidRPr="00F97B58" w:rsidRDefault="00901E64" w:rsidP="00901877">
      <w:pPr>
        <w:rPr>
          <w:sz w:val="24"/>
          <w:szCs w:val="24"/>
        </w:rPr>
      </w:pPr>
    </w:p>
    <w:tbl>
      <w:tblPr>
        <w:tblW w:w="4796" w:type="pct"/>
        <w:tblCellSpacing w:w="37" w:type="dxa"/>
        <w:tblInd w:w="434" w:type="dxa"/>
        <w:tblBorders>
          <w:top w:val="outset" w:sz="6" w:space="0" w:color="auto"/>
          <w:left w:val="outset" w:sz="6" w:space="0" w:color="auto"/>
          <w:bottom w:val="single" w:sz="4" w:space="0" w:color="auto"/>
          <w:right w:val="outset" w:sz="6" w:space="0" w:color="auto"/>
          <w:insideH w:val="outset" w:sz="6" w:space="0" w:color="auto"/>
          <w:insideV w:val="outset" w:sz="6" w:space="0" w:color="auto"/>
        </w:tblBorders>
        <w:shd w:val="clear" w:color="auto" w:fill="DBE5F1"/>
        <w:tblCellMar>
          <w:top w:w="75" w:type="dxa"/>
          <w:left w:w="75" w:type="dxa"/>
          <w:bottom w:w="75" w:type="dxa"/>
          <w:right w:w="75" w:type="dxa"/>
        </w:tblCellMar>
        <w:tblLook w:val="0000" w:firstRow="0" w:lastRow="0" w:firstColumn="0" w:lastColumn="0" w:noHBand="0" w:noVBand="0"/>
      </w:tblPr>
      <w:tblGrid>
        <w:gridCol w:w="4020"/>
        <w:gridCol w:w="4252"/>
      </w:tblGrid>
      <w:tr w:rsidR="00901877" w:rsidRPr="00F97B58" w14:paraId="7E126E1A" w14:textId="77777777" w:rsidTr="00922572">
        <w:trPr>
          <w:trHeight w:val="576"/>
          <w:tblCellSpacing w:w="37" w:type="dxa"/>
        </w:trPr>
        <w:tc>
          <w:tcPr>
            <w:tcW w:w="4926" w:type="pct"/>
            <w:gridSpan w:val="2"/>
            <w:shd w:val="clear" w:color="auto" w:fill="auto"/>
            <w:vAlign w:val="center"/>
          </w:tcPr>
          <w:p w14:paraId="30606BC0" w14:textId="77777777" w:rsidR="00901877" w:rsidRPr="00F97B58" w:rsidRDefault="00901877" w:rsidP="00922572">
            <w:pPr>
              <w:rPr>
                <w:rFonts w:eastAsia="Arial Unicode MS"/>
                <w:sz w:val="24"/>
                <w:szCs w:val="24"/>
              </w:rPr>
            </w:pPr>
            <w:r w:rsidRPr="00F97B58">
              <w:rPr>
                <w:b/>
                <w:bCs/>
                <w:sz w:val="24"/>
                <w:szCs w:val="24"/>
              </w:rPr>
              <w:t>B.</w:t>
            </w:r>
            <w:r w:rsidRPr="00F97B58">
              <w:rPr>
                <w:bCs/>
                <w:sz w:val="24"/>
                <w:szCs w:val="24"/>
              </w:rPr>
              <w:t xml:space="preserve">  </w:t>
            </w:r>
            <w:r w:rsidRPr="00F97B58">
              <w:rPr>
                <w:b/>
                <w:bCs/>
                <w:sz w:val="24"/>
                <w:szCs w:val="24"/>
              </w:rPr>
              <w:t>PHS Approving Official</w:t>
            </w:r>
            <w:r w:rsidRPr="00F97B58">
              <w:rPr>
                <w:bCs/>
                <w:sz w:val="24"/>
                <w:szCs w:val="24"/>
              </w:rPr>
              <w:t xml:space="preserve"> </w:t>
            </w:r>
            <w:r w:rsidRPr="00F97B58">
              <w:rPr>
                <w:bCs/>
                <w:i/>
                <w:sz w:val="24"/>
                <w:szCs w:val="24"/>
              </w:rPr>
              <w:t>(to be completed by OLAW)</w:t>
            </w:r>
            <w:r w:rsidRPr="00F97B58">
              <w:rPr>
                <w:bCs/>
                <w:sz w:val="24"/>
                <w:szCs w:val="24"/>
              </w:rPr>
              <w:t xml:space="preserve"> </w:t>
            </w:r>
          </w:p>
        </w:tc>
      </w:tr>
      <w:tr w:rsidR="00901877" w:rsidRPr="00F97B58" w14:paraId="7E486DBC" w14:textId="77777777" w:rsidTr="00922572">
        <w:trPr>
          <w:trHeight w:val="2120"/>
          <w:tblCellSpacing w:w="37" w:type="dxa"/>
        </w:trPr>
        <w:tc>
          <w:tcPr>
            <w:tcW w:w="4926" w:type="pct"/>
            <w:gridSpan w:val="2"/>
            <w:shd w:val="clear" w:color="auto" w:fill="auto"/>
            <w:vAlign w:val="center"/>
          </w:tcPr>
          <w:p w14:paraId="2416D4FB" w14:textId="77777777" w:rsidR="00901877" w:rsidRPr="00F97B58" w:rsidRDefault="00901877" w:rsidP="00922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1" w:lineRule="auto"/>
              <w:ind w:left="720"/>
              <w:rPr>
                <w:bCs/>
                <w:sz w:val="24"/>
                <w:szCs w:val="24"/>
              </w:rPr>
            </w:pPr>
            <w:r w:rsidRPr="00F97B58">
              <w:rPr>
                <w:bCs/>
                <w:sz w:val="24"/>
                <w:szCs w:val="24"/>
              </w:rPr>
              <w:lastRenderedPageBreak/>
              <w:t>Name/Title:</w:t>
            </w:r>
          </w:p>
          <w:p w14:paraId="1AF56CA4" w14:textId="77777777" w:rsidR="00901877" w:rsidRPr="00F97B58" w:rsidRDefault="00901877" w:rsidP="00922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1" w:lineRule="auto"/>
              <w:ind w:left="720"/>
              <w:rPr>
                <w:bCs/>
                <w:sz w:val="24"/>
                <w:szCs w:val="24"/>
              </w:rPr>
            </w:pPr>
            <w:r w:rsidRPr="00F97B58">
              <w:rPr>
                <w:bCs/>
                <w:sz w:val="24"/>
                <w:szCs w:val="24"/>
              </w:rPr>
              <w:t>Office of Laboratory Animal Welfare (OLAW)</w:t>
            </w:r>
          </w:p>
          <w:p w14:paraId="54557FAE" w14:textId="77777777" w:rsidR="00901877" w:rsidRPr="00F97B58" w:rsidRDefault="00901877" w:rsidP="00922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1" w:lineRule="auto"/>
              <w:ind w:left="720"/>
              <w:rPr>
                <w:bCs/>
                <w:sz w:val="24"/>
                <w:szCs w:val="24"/>
              </w:rPr>
            </w:pPr>
            <w:r w:rsidRPr="00F97B58">
              <w:rPr>
                <w:bCs/>
                <w:sz w:val="24"/>
                <w:szCs w:val="24"/>
              </w:rPr>
              <w:t>National Institutes of Health</w:t>
            </w:r>
          </w:p>
          <w:p w14:paraId="6F102793" w14:textId="77777777" w:rsidR="00901877" w:rsidRPr="00F97B58" w:rsidRDefault="00901877" w:rsidP="00922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1" w:lineRule="auto"/>
              <w:ind w:left="720"/>
              <w:rPr>
                <w:bCs/>
                <w:sz w:val="24"/>
                <w:szCs w:val="24"/>
              </w:rPr>
            </w:pPr>
            <w:r w:rsidRPr="00F97B58">
              <w:rPr>
                <w:bCs/>
                <w:sz w:val="24"/>
                <w:szCs w:val="24"/>
              </w:rPr>
              <w:t>6705 Rockledge Drive</w:t>
            </w:r>
          </w:p>
          <w:p w14:paraId="59CB2BC9" w14:textId="77777777" w:rsidR="00901877" w:rsidRPr="00F97B58" w:rsidRDefault="00901877" w:rsidP="00922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1" w:lineRule="auto"/>
              <w:ind w:left="720"/>
              <w:rPr>
                <w:bCs/>
                <w:sz w:val="24"/>
                <w:szCs w:val="24"/>
              </w:rPr>
            </w:pPr>
            <w:r w:rsidRPr="00F97B58">
              <w:rPr>
                <w:bCs/>
                <w:sz w:val="24"/>
                <w:szCs w:val="24"/>
              </w:rPr>
              <w:t>RKL1, Suite 360, MSC 7982</w:t>
            </w:r>
          </w:p>
          <w:p w14:paraId="625BA1BF" w14:textId="77777777" w:rsidR="00901877" w:rsidRPr="00F97B58" w:rsidRDefault="00901877" w:rsidP="00922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1" w:lineRule="auto"/>
              <w:ind w:left="720"/>
              <w:rPr>
                <w:bCs/>
                <w:sz w:val="24"/>
                <w:szCs w:val="24"/>
              </w:rPr>
            </w:pPr>
            <w:r w:rsidRPr="00F97B58">
              <w:rPr>
                <w:bCs/>
                <w:sz w:val="24"/>
                <w:szCs w:val="24"/>
              </w:rPr>
              <w:t>Bethesda, MD  USA  20892-7982 (FedEx Zip Code 20817)</w:t>
            </w:r>
          </w:p>
          <w:p w14:paraId="70591385" w14:textId="77777777" w:rsidR="00901877" w:rsidRPr="00F97B58" w:rsidRDefault="00901877" w:rsidP="00922572">
            <w:pPr>
              <w:ind w:left="720"/>
              <w:rPr>
                <w:sz w:val="24"/>
                <w:szCs w:val="24"/>
              </w:rPr>
            </w:pPr>
            <w:r w:rsidRPr="00F97B58">
              <w:rPr>
                <w:sz w:val="24"/>
                <w:szCs w:val="24"/>
              </w:rPr>
              <w:t>Phone: +1 (301) 496-7163</w:t>
            </w:r>
          </w:p>
          <w:p w14:paraId="244ECE2E" w14:textId="77777777" w:rsidR="00901877" w:rsidRPr="00F97B58" w:rsidRDefault="00901877" w:rsidP="00922572">
            <w:pPr>
              <w:ind w:left="720"/>
              <w:rPr>
                <w:sz w:val="24"/>
                <w:szCs w:val="24"/>
              </w:rPr>
            </w:pPr>
            <w:r w:rsidRPr="00F97B58">
              <w:rPr>
                <w:sz w:val="24"/>
                <w:szCs w:val="24"/>
              </w:rPr>
              <w:t>Fax: +1 (301) 915-9465</w:t>
            </w:r>
          </w:p>
        </w:tc>
      </w:tr>
      <w:tr w:rsidR="00901877" w:rsidRPr="00F97B58" w14:paraId="61730152" w14:textId="77777777" w:rsidTr="00922572">
        <w:trPr>
          <w:trHeight w:val="135"/>
          <w:tblCellSpacing w:w="37" w:type="dxa"/>
        </w:trPr>
        <w:tc>
          <w:tcPr>
            <w:tcW w:w="2392" w:type="pct"/>
            <w:shd w:val="clear" w:color="auto" w:fill="auto"/>
            <w:vAlign w:val="center"/>
          </w:tcPr>
          <w:p w14:paraId="3BA6B9E3" w14:textId="77777777" w:rsidR="00901877" w:rsidRPr="00F97B58" w:rsidRDefault="00901877" w:rsidP="00922572">
            <w:pPr>
              <w:rPr>
                <w:rFonts w:eastAsia="Arial Unicode MS"/>
                <w:sz w:val="24"/>
                <w:szCs w:val="24"/>
              </w:rPr>
            </w:pPr>
            <w:r w:rsidRPr="00F97B58">
              <w:rPr>
                <w:rFonts w:eastAsia="Arial Unicode MS"/>
                <w:sz w:val="24"/>
                <w:szCs w:val="24"/>
              </w:rPr>
              <w:t>Signature:</w:t>
            </w:r>
          </w:p>
        </w:tc>
        <w:tc>
          <w:tcPr>
            <w:tcW w:w="2497" w:type="pct"/>
            <w:shd w:val="clear" w:color="auto" w:fill="auto"/>
            <w:vAlign w:val="center"/>
          </w:tcPr>
          <w:p w14:paraId="06360539" w14:textId="77777777" w:rsidR="00901877" w:rsidRPr="00F97B58" w:rsidRDefault="00901877" w:rsidP="00922572">
            <w:pPr>
              <w:rPr>
                <w:rFonts w:eastAsia="Arial Unicode MS"/>
                <w:sz w:val="24"/>
                <w:szCs w:val="24"/>
              </w:rPr>
            </w:pPr>
            <w:r w:rsidRPr="00F97B58">
              <w:rPr>
                <w:rFonts w:eastAsia="Arial Unicode MS"/>
                <w:sz w:val="24"/>
                <w:szCs w:val="24"/>
              </w:rPr>
              <w:t>Date:</w:t>
            </w:r>
          </w:p>
        </w:tc>
      </w:tr>
      <w:tr w:rsidR="00901877" w:rsidRPr="00F97B58" w14:paraId="598FA601" w14:textId="77777777" w:rsidTr="00922572">
        <w:trPr>
          <w:trHeight w:val="135"/>
          <w:tblCellSpacing w:w="37" w:type="dxa"/>
        </w:trPr>
        <w:tc>
          <w:tcPr>
            <w:tcW w:w="4926" w:type="pct"/>
            <w:gridSpan w:val="2"/>
            <w:shd w:val="clear" w:color="auto" w:fill="auto"/>
            <w:vAlign w:val="center"/>
          </w:tcPr>
          <w:p w14:paraId="140687AD" w14:textId="77777777" w:rsidR="00901877" w:rsidRPr="00F97B58" w:rsidRDefault="00901877" w:rsidP="00922572">
            <w:pPr>
              <w:rPr>
                <w:rFonts w:eastAsia="Arial Unicode MS"/>
                <w:sz w:val="24"/>
                <w:szCs w:val="24"/>
              </w:rPr>
            </w:pPr>
            <w:r w:rsidRPr="00F97B58">
              <w:rPr>
                <w:rFonts w:eastAsia="Arial Unicode MS"/>
                <w:sz w:val="24"/>
                <w:szCs w:val="24"/>
              </w:rPr>
              <w:t>Assurance Number:</w:t>
            </w:r>
          </w:p>
        </w:tc>
      </w:tr>
      <w:tr w:rsidR="00901877" w:rsidRPr="00F97B58" w14:paraId="03132DFB" w14:textId="77777777" w:rsidTr="00922572">
        <w:trPr>
          <w:trHeight w:val="135"/>
          <w:tblCellSpacing w:w="37" w:type="dxa"/>
        </w:trPr>
        <w:tc>
          <w:tcPr>
            <w:tcW w:w="2392" w:type="pct"/>
            <w:shd w:val="clear" w:color="auto" w:fill="auto"/>
            <w:vAlign w:val="center"/>
          </w:tcPr>
          <w:p w14:paraId="76E04A01" w14:textId="77777777" w:rsidR="00901877" w:rsidRPr="00F97B58" w:rsidRDefault="00901877" w:rsidP="00922572">
            <w:pPr>
              <w:rPr>
                <w:sz w:val="24"/>
                <w:szCs w:val="24"/>
              </w:rPr>
            </w:pPr>
            <w:r w:rsidRPr="00F97B58">
              <w:rPr>
                <w:sz w:val="24"/>
                <w:szCs w:val="24"/>
              </w:rPr>
              <w:t>Effective Date:</w:t>
            </w:r>
          </w:p>
        </w:tc>
        <w:tc>
          <w:tcPr>
            <w:tcW w:w="2497" w:type="pct"/>
            <w:shd w:val="clear" w:color="auto" w:fill="auto"/>
            <w:vAlign w:val="center"/>
          </w:tcPr>
          <w:p w14:paraId="1583F9CF" w14:textId="77777777" w:rsidR="00901877" w:rsidRPr="00F97B58" w:rsidRDefault="00901877" w:rsidP="00922572">
            <w:pPr>
              <w:rPr>
                <w:sz w:val="24"/>
                <w:szCs w:val="24"/>
              </w:rPr>
            </w:pPr>
            <w:r w:rsidRPr="00F97B58">
              <w:rPr>
                <w:sz w:val="24"/>
                <w:szCs w:val="24"/>
              </w:rPr>
              <w:t xml:space="preserve">Expiration Date: </w:t>
            </w:r>
          </w:p>
        </w:tc>
      </w:tr>
    </w:tbl>
    <w:p w14:paraId="11D79701" w14:textId="77777777" w:rsidR="00901877" w:rsidRPr="00F97B58" w:rsidRDefault="00901877" w:rsidP="00901877">
      <w:pPr>
        <w:rPr>
          <w:sz w:val="24"/>
          <w:szCs w:val="24"/>
        </w:rPr>
      </w:pPr>
    </w:p>
    <w:p w14:paraId="16C8CA46" w14:textId="77777777" w:rsidR="00901877" w:rsidRPr="00F97B58" w:rsidRDefault="00901877" w:rsidP="00901877">
      <w:pPr>
        <w:rPr>
          <w:sz w:val="24"/>
          <w:szCs w:val="24"/>
        </w:rPr>
      </w:pPr>
    </w:p>
    <w:p w14:paraId="30049FCB" w14:textId="77777777" w:rsidR="00901877" w:rsidRPr="00F97B58" w:rsidRDefault="00901877" w:rsidP="00901877">
      <w:pPr>
        <w:pStyle w:val="Heading1"/>
        <w:rPr>
          <w:rFonts w:ascii="Times New Roman" w:hAnsi="Times New Roman"/>
          <w:sz w:val="24"/>
          <w:szCs w:val="24"/>
        </w:rPr>
      </w:pPr>
      <w:r w:rsidRPr="00F97B58">
        <w:rPr>
          <w:rFonts w:ascii="Times New Roman" w:hAnsi="Times New Roman"/>
          <w:sz w:val="24"/>
          <w:szCs w:val="24"/>
        </w:rPr>
        <w:br w:type="page"/>
      </w:r>
      <w:r w:rsidRPr="00F97B58">
        <w:rPr>
          <w:rFonts w:ascii="Times New Roman" w:hAnsi="Times New Roman"/>
          <w:sz w:val="24"/>
          <w:szCs w:val="24"/>
        </w:rPr>
        <w:lastRenderedPageBreak/>
        <w:t>Membership of the IACUC</w:t>
      </w:r>
    </w:p>
    <w:p w14:paraId="3C7309B6" w14:textId="77777777" w:rsidR="00901877" w:rsidRPr="00F97B58" w:rsidRDefault="00901877" w:rsidP="00901877">
      <w:pPr>
        <w:rPr>
          <w:sz w:val="24"/>
          <w:szCs w:val="24"/>
        </w:rPr>
      </w:pPr>
    </w:p>
    <w:tbl>
      <w:tblPr>
        <w:tblW w:w="4803" w:type="pct"/>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100"/>
        <w:gridCol w:w="1590"/>
        <w:gridCol w:w="360"/>
        <w:gridCol w:w="627"/>
        <w:gridCol w:w="1076"/>
        <w:gridCol w:w="2520"/>
        <w:gridCol w:w="17"/>
      </w:tblGrid>
      <w:tr w:rsidR="00901877" w:rsidRPr="00F97B58" w14:paraId="05873D03" w14:textId="77777777" w:rsidTr="005A2E3F">
        <w:trPr>
          <w:gridAfter w:val="1"/>
          <w:wAfter w:w="10" w:type="pct"/>
          <w:trHeight w:val="360"/>
        </w:trPr>
        <w:tc>
          <w:tcPr>
            <w:tcW w:w="4990" w:type="pct"/>
            <w:gridSpan w:val="6"/>
            <w:tcBorders>
              <w:top w:val="single" w:sz="4" w:space="0" w:color="808080"/>
              <w:left w:val="single" w:sz="4" w:space="0" w:color="808080"/>
              <w:bottom w:val="single" w:sz="4" w:space="0" w:color="808080"/>
              <w:right w:val="single" w:sz="4" w:space="0" w:color="808080"/>
            </w:tcBorders>
            <w:vAlign w:val="center"/>
          </w:tcPr>
          <w:p w14:paraId="2448523A" w14:textId="77777777" w:rsidR="00901877" w:rsidRPr="00F97B58" w:rsidRDefault="00901877" w:rsidP="00922572">
            <w:pPr>
              <w:rPr>
                <w:bCs/>
                <w:sz w:val="24"/>
                <w:szCs w:val="24"/>
              </w:rPr>
            </w:pPr>
            <w:r w:rsidRPr="00F97B58">
              <w:rPr>
                <w:bCs/>
                <w:sz w:val="24"/>
                <w:szCs w:val="24"/>
              </w:rPr>
              <w:t>Date:  9/1/2012</w:t>
            </w:r>
          </w:p>
        </w:tc>
      </w:tr>
      <w:tr w:rsidR="00901877" w:rsidRPr="00F97B58" w14:paraId="13DF49B2" w14:textId="77777777" w:rsidTr="005A2E3F">
        <w:trPr>
          <w:gridAfter w:val="1"/>
          <w:wAfter w:w="10" w:type="pct"/>
          <w:trHeight w:val="360"/>
        </w:trPr>
        <w:tc>
          <w:tcPr>
            <w:tcW w:w="4990" w:type="pct"/>
            <w:gridSpan w:val="6"/>
            <w:tcBorders>
              <w:top w:val="single" w:sz="4" w:space="0" w:color="808080"/>
              <w:left w:val="single" w:sz="4" w:space="0" w:color="808080"/>
              <w:bottom w:val="single" w:sz="4" w:space="0" w:color="808080"/>
              <w:right w:val="single" w:sz="4" w:space="0" w:color="808080"/>
            </w:tcBorders>
            <w:vAlign w:val="center"/>
          </w:tcPr>
          <w:p w14:paraId="303C4993" w14:textId="77777777" w:rsidR="00901877" w:rsidRPr="00F97B58" w:rsidRDefault="00901877" w:rsidP="00922572">
            <w:pPr>
              <w:rPr>
                <w:bCs/>
                <w:sz w:val="24"/>
                <w:szCs w:val="24"/>
              </w:rPr>
            </w:pPr>
            <w:r w:rsidRPr="00F97B58">
              <w:rPr>
                <w:bCs/>
                <w:sz w:val="24"/>
                <w:szCs w:val="24"/>
              </w:rPr>
              <w:t>Name of Institution:    Bryn Mawr College</w:t>
            </w:r>
          </w:p>
        </w:tc>
      </w:tr>
      <w:tr w:rsidR="00901877" w:rsidRPr="00F97B58" w14:paraId="3E2E0136" w14:textId="77777777" w:rsidTr="005A2E3F">
        <w:trPr>
          <w:gridAfter w:val="1"/>
          <w:wAfter w:w="10" w:type="pct"/>
          <w:trHeight w:val="360"/>
        </w:trPr>
        <w:tc>
          <w:tcPr>
            <w:tcW w:w="4990" w:type="pct"/>
            <w:gridSpan w:val="6"/>
            <w:tcBorders>
              <w:top w:val="single" w:sz="4" w:space="0" w:color="808080"/>
              <w:left w:val="single" w:sz="4" w:space="0" w:color="808080"/>
              <w:bottom w:val="double" w:sz="4" w:space="0" w:color="auto"/>
              <w:right w:val="single" w:sz="4" w:space="0" w:color="808080"/>
            </w:tcBorders>
            <w:vAlign w:val="center"/>
          </w:tcPr>
          <w:p w14:paraId="781AFB77" w14:textId="77777777" w:rsidR="00901877" w:rsidRPr="00F97B58" w:rsidRDefault="00901877" w:rsidP="00922572">
            <w:pPr>
              <w:rPr>
                <w:bCs/>
                <w:sz w:val="24"/>
                <w:szCs w:val="24"/>
              </w:rPr>
            </w:pPr>
            <w:r w:rsidRPr="00F97B58">
              <w:rPr>
                <w:bCs/>
                <w:sz w:val="24"/>
                <w:szCs w:val="24"/>
              </w:rPr>
              <w:t>Assurance Number:     A3920-01</w:t>
            </w:r>
          </w:p>
        </w:tc>
      </w:tr>
      <w:tr w:rsidR="00901877" w:rsidRPr="00F97B58" w14:paraId="153931BB" w14:textId="77777777" w:rsidTr="005A2E3F">
        <w:trPr>
          <w:gridAfter w:val="1"/>
          <w:wAfter w:w="10" w:type="pct"/>
          <w:trHeight w:val="576"/>
        </w:trPr>
        <w:tc>
          <w:tcPr>
            <w:tcW w:w="4990" w:type="pct"/>
            <w:gridSpan w:val="6"/>
            <w:tcBorders>
              <w:top w:val="double" w:sz="4" w:space="0" w:color="auto"/>
            </w:tcBorders>
            <w:vAlign w:val="center"/>
          </w:tcPr>
          <w:p w14:paraId="05F14D90" w14:textId="77777777" w:rsidR="00901877" w:rsidRPr="00F97B58" w:rsidRDefault="00901877" w:rsidP="00922572">
            <w:pPr>
              <w:rPr>
                <w:b/>
                <w:sz w:val="24"/>
                <w:szCs w:val="24"/>
              </w:rPr>
            </w:pPr>
            <w:r w:rsidRPr="00F97B58">
              <w:rPr>
                <w:b/>
                <w:bCs/>
                <w:sz w:val="24"/>
                <w:szCs w:val="24"/>
              </w:rPr>
              <w:t>IACUC Chairperson</w:t>
            </w:r>
          </w:p>
        </w:tc>
      </w:tr>
      <w:tr w:rsidR="00901877" w:rsidRPr="00F97B58" w14:paraId="780A6973" w14:textId="77777777" w:rsidTr="005A2E3F">
        <w:trPr>
          <w:gridAfter w:val="1"/>
          <w:wAfter w:w="10" w:type="pct"/>
          <w:trHeight w:val="360"/>
        </w:trPr>
        <w:tc>
          <w:tcPr>
            <w:tcW w:w="4990" w:type="pct"/>
            <w:gridSpan w:val="6"/>
            <w:vAlign w:val="center"/>
          </w:tcPr>
          <w:p w14:paraId="4E35910C" w14:textId="77777777" w:rsidR="00901877" w:rsidRPr="00F97B58" w:rsidRDefault="00901877" w:rsidP="00922572">
            <w:pPr>
              <w:rPr>
                <w:sz w:val="24"/>
                <w:szCs w:val="24"/>
              </w:rPr>
            </w:pPr>
            <w:r w:rsidRPr="00F97B58">
              <w:rPr>
                <w:sz w:val="24"/>
                <w:szCs w:val="24"/>
              </w:rPr>
              <w:t>Name</w:t>
            </w:r>
            <w:r w:rsidRPr="00F97B58">
              <w:rPr>
                <w:sz w:val="24"/>
                <w:szCs w:val="24"/>
                <w:vertAlign w:val="superscript"/>
              </w:rPr>
              <w:t>*</w:t>
            </w:r>
            <w:r w:rsidRPr="00F97B58">
              <w:rPr>
                <w:sz w:val="24"/>
                <w:szCs w:val="24"/>
              </w:rPr>
              <w:t>:  Karen Greif</w:t>
            </w:r>
          </w:p>
        </w:tc>
      </w:tr>
      <w:tr w:rsidR="00901877" w:rsidRPr="00F97B58" w14:paraId="09F59FB1" w14:textId="77777777" w:rsidTr="005A2E3F">
        <w:trPr>
          <w:gridAfter w:val="1"/>
          <w:wAfter w:w="10" w:type="pct"/>
          <w:trHeight w:val="360"/>
        </w:trPr>
        <w:tc>
          <w:tcPr>
            <w:tcW w:w="2821" w:type="pct"/>
            <w:gridSpan w:val="4"/>
            <w:vAlign w:val="center"/>
          </w:tcPr>
          <w:p w14:paraId="427C56CA" w14:textId="77777777" w:rsidR="00901877" w:rsidRPr="00F97B58" w:rsidRDefault="00901877" w:rsidP="00922572">
            <w:pPr>
              <w:rPr>
                <w:sz w:val="24"/>
                <w:szCs w:val="24"/>
              </w:rPr>
            </w:pPr>
            <w:r w:rsidRPr="00F97B58">
              <w:rPr>
                <w:bCs/>
                <w:sz w:val="24"/>
                <w:szCs w:val="24"/>
              </w:rPr>
              <w:t>Title</w:t>
            </w:r>
            <w:r w:rsidRPr="00F97B58">
              <w:rPr>
                <w:bCs/>
                <w:sz w:val="24"/>
                <w:szCs w:val="24"/>
                <w:vertAlign w:val="superscript"/>
              </w:rPr>
              <w:t>*</w:t>
            </w:r>
            <w:r w:rsidRPr="00F97B58">
              <w:rPr>
                <w:bCs/>
                <w:sz w:val="24"/>
                <w:szCs w:val="24"/>
              </w:rPr>
              <w:t>:  Professor of Biology</w:t>
            </w:r>
          </w:p>
        </w:tc>
        <w:tc>
          <w:tcPr>
            <w:tcW w:w="2169" w:type="pct"/>
            <w:gridSpan w:val="2"/>
            <w:vAlign w:val="center"/>
          </w:tcPr>
          <w:p w14:paraId="371A6085" w14:textId="77777777" w:rsidR="00901877" w:rsidRPr="00F97B58" w:rsidRDefault="00901877" w:rsidP="00922572">
            <w:pPr>
              <w:rPr>
                <w:sz w:val="24"/>
                <w:szCs w:val="24"/>
              </w:rPr>
            </w:pPr>
            <w:r w:rsidRPr="00F97B58">
              <w:rPr>
                <w:sz w:val="24"/>
                <w:szCs w:val="24"/>
              </w:rPr>
              <w:t>Degree/Credentials</w:t>
            </w:r>
            <w:r w:rsidRPr="00F97B58">
              <w:rPr>
                <w:sz w:val="24"/>
                <w:szCs w:val="24"/>
                <w:vertAlign w:val="superscript"/>
              </w:rPr>
              <w:t>*</w:t>
            </w:r>
            <w:r w:rsidRPr="00F97B58">
              <w:rPr>
                <w:sz w:val="24"/>
                <w:szCs w:val="24"/>
              </w:rPr>
              <w:t>:  Ph.D.</w:t>
            </w:r>
          </w:p>
        </w:tc>
      </w:tr>
      <w:tr w:rsidR="00901877" w:rsidRPr="00F97B58" w14:paraId="0AF03694" w14:textId="77777777" w:rsidTr="005A2E3F">
        <w:trPr>
          <w:gridAfter w:val="1"/>
          <w:wAfter w:w="10" w:type="pct"/>
          <w:trHeight w:val="360"/>
        </w:trPr>
        <w:tc>
          <w:tcPr>
            <w:tcW w:w="4990" w:type="pct"/>
            <w:gridSpan w:val="6"/>
            <w:vAlign w:val="center"/>
          </w:tcPr>
          <w:p w14:paraId="2EFC06D1" w14:textId="77777777" w:rsidR="00901877" w:rsidRPr="00F97B58" w:rsidRDefault="00901877" w:rsidP="00922572">
            <w:pPr>
              <w:rPr>
                <w:sz w:val="24"/>
                <w:szCs w:val="24"/>
              </w:rPr>
            </w:pPr>
            <w:r w:rsidRPr="00F97B58">
              <w:rPr>
                <w:sz w:val="24"/>
                <w:szCs w:val="24"/>
              </w:rPr>
              <w:t>Address</w:t>
            </w:r>
            <w:r w:rsidRPr="00F97B58">
              <w:rPr>
                <w:sz w:val="24"/>
                <w:szCs w:val="24"/>
                <w:vertAlign w:val="superscript"/>
              </w:rPr>
              <w:t>*</w:t>
            </w:r>
            <w:r w:rsidRPr="00F97B58">
              <w:rPr>
                <w:sz w:val="24"/>
                <w:szCs w:val="24"/>
              </w:rPr>
              <w:t xml:space="preserve">: </w:t>
            </w:r>
            <w:r w:rsidRPr="00F97B58">
              <w:rPr>
                <w:i/>
                <w:sz w:val="24"/>
                <w:szCs w:val="24"/>
              </w:rPr>
              <w:t>(street, city, state, zip code)</w:t>
            </w:r>
          </w:p>
          <w:p w14:paraId="159E5EA3" w14:textId="77777777" w:rsidR="00901877" w:rsidRPr="00F97B58" w:rsidRDefault="00901877" w:rsidP="00922572">
            <w:pPr>
              <w:rPr>
                <w:sz w:val="24"/>
                <w:szCs w:val="24"/>
              </w:rPr>
            </w:pPr>
            <w:r w:rsidRPr="00F97B58">
              <w:rPr>
                <w:sz w:val="24"/>
                <w:szCs w:val="24"/>
              </w:rPr>
              <w:t>Bryn Mawr College</w:t>
            </w:r>
          </w:p>
          <w:p w14:paraId="77A15D77" w14:textId="77777777" w:rsidR="00901877" w:rsidRPr="00F97B58" w:rsidRDefault="00901877" w:rsidP="00922572">
            <w:pPr>
              <w:rPr>
                <w:sz w:val="24"/>
                <w:szCs w:val="24"/>
              </w:rPr>
            </w:pPr>
            <w:r w:rsidRPr="00F97B58">
              <w:rPr>
                <w:sz w:val="24"/>
                <w:szCs w:val="24"/>
              </w:rPr>
              <w:t>Biology Department</w:t>
            </w:r>
          </w:p>
          <w:p w14:paraId="048B9EA9" w14:textId="77777777" w:rsidR="00901877" w:rsidRPr="00F97B58" w:rsidRDefault="00901877" w:rsidP="00922572">
            <w:pPr>
              <w:rPr>
                <w:sz w:val="24"/>
                <w:szCs w:val="24"/>
              </w:rPr>
            </w:pPr>
            <w:r w:rsidRPr="00F97B58">
              <w:rPr>
                <w:sz w:val="24"/>
                <w:szCs w:val="24"/>
              </w:rPr>
              <w:t>101 N. Merion Avenue</w:t>
            </w:r>
          </w:p>
          <w:p w14:paraId="7B5279C1" w14:textId="77777777" w:rsidR="00901877" w:rsidRPr="00F97B58" w:rsidRDefault="00901877" w:rsidP="00922572">
            <w:pPr>
              <w:rPr>
                <w:sz w:val="24"/>
                <w:szCs w:val="24"/>
              </w:rPr>
            </w:pPr>
            <w:r w:rsidRPr="00F97B58">
              <w:rPr>
                <w:sz w:val="24"/>
                <w:szCs w:val="24"/>
              </w:rPr>
              <w:t>Bryn Mawr, PA 19010-2899</w:t>
            </w:r>
          </w:p>
          <w:p w14:paraId="2615E271" w14:textId="77777777" w:rsidR="00901877" w:rsidRPr="00F97B58" w:rsidRDefault="00901877" w:rsidP="00922572">
            <w:pPr>
              <w:rPr>
                <w:sz w:val="24"/>
                <w:szCs w:val="24"/>
              </w:rPr>
            </w:pPr>
          </w:p>
          <w:p w14:paraId="309CD04F" w14:textId="77777777" w:rsidR="00901877" w:rsidRPr="00F97B58" w:rsidRDefault="00901877" w:rsidP="00922572">
            <w:pPr>
              <w:rPr>
                <w:sz w:val="24"/>
                <w:szCs w:val="24"/>
              </w:rPr>
            </w:pPr>
          </w:p>
        </w:tc>
      </w:tr>
      <w:tr w:rsidR="00901877" w:rsidRPr="00F97B58" w14:paraId="5A7E17C4" w14:textId="77777777" w:rsidTr="005A2E3F">
        <w:trPr>
          <w:gridAfter w:val="1"/>
          <w:wAfter w:w="10" w:type="pct"/>
          <w:trHeight w:val="360"/>
        </w:trPr>
        <w:tc>
          <w:tcPr>
            <w:tcW w:w="4990" w:type="pct"/>
            <w:gridSpan w:val="6"/>
            <w:vAlign w:val="center"/>
          </w:tcPr>
          <w:p w14:paraId="3C6A7101" w14:textId="77777777" w:rsidR="00901877" w:rsidRPr="00F97B58" w:rsidRDefault="00901877" w:rsidP="00922572">
            <w:pPr>
              <w:rPr>
                <w:bCs/>
                <w:sz w:val="24"/>
                <w:szCs w:val="24"/>
              </w:rPr>
            </w:pPr>
            <w:r w:rsidRPr="00F97B58">
              <w:rPr>
                <w:bCs/>
                <w:sz w:val="24"/>
                <w:szCs w:val="24"/>
              </w:rPr>
              <w:t>E-mail</w:t>
            </w:r>
            <w:r w:rsidRPr="00F97B58">
              <w:rPr>
                <w:bCs/>
                <w:sz w:val="24"/>
                <w:szCs w:val="24"/>
                <w:vertAlign w:val="superscript"/>
              </w:rPr>
              <w:t>*</w:t>
            </w:r>
            <w:r w:rsidRPr="00F97B58">
              <w:rPr>
                <w:bCs/>
                <w:sz w:val="24"/>
                <w:szCs w:val="24"/>
              </w:rPr>
              <w:t>: kgreif@brynmawr.edu</w:t>
            </w:r>
          </w:p>
        </w:tc>
      </w:tr>
      <w:tr w:rsidR="00901877" w:rsidRPr="00F97B58" w14:paraId="37D84A35" w14:textId="77777777" w:rsidTr="005A2E3F">
        <w:trPr>
          <w:gridAfter w:val="1"/>
          <w:wAfter w:w="10" w:type="pct"/>
          <w:trHeight w:val="360"/>
        </w:trPr>
        <w:tc>
          <w:tcPr>
            <w:tcW w:w="2443" w:type="pct"/>
            <w:gridSpan w:val="3"/>
            <w:tcBorders>
              <w:bottom w:val="double" w:sz="4" w:space="0" w:color="auto"/>
            </w:tcBorders>
            <w:vAlign w:val="center"/>
          </w:tcPr>
          <w:p w14:paraId="3262A354" w14:textId="77777777" w:rsidR="00901877" w:rsidRPr="00F97B58" w:rsidRDefault="00901877" w:rsidP="00922572">
            <w:pPr>
              <w:rPr>
                <w:sz w:val="24"/>
                <w:szCs w:val="24"/>
              </w:rPr>
            </w:pPr>
            <w:r w:rsidRPr="00F97B58">
              <w:rPr>
                <w:bCs/>
                <w:sz w:val="24"/>
                <w:szCs w:val="24"/>
              </w:rPr>
              <w:t>Phone</w:t>
            </w:r>
            <w:r w:rsidRPr="00F97B58">
              <w:rPr>
                <w:bCs/>
                <w:sz w:val="24"/>
                <w:szCs w:val="24"/>
                <w:vertAlign w:val="superscript"/>
              </w:rPr>
              <w:t>*</w:t>
            </w:r>
            <w:r w:rsidRPr="00F97B58">
              <w:rPr>
                <w:bCs/>
                <w:sz w:val="24"/>
                <w:szCs w:val="24"/>
              </w:rPr>
              <w:t>:  610-526-5092</w:t>
            </w:r>
          </w:p>
        </w:tc>
        <w:tc>
          <w:tcPr>
            <w:tcW w:w="2547" w:type="pct"/>
            <w:gridSpan w:val="3"/>
            <w:tcBorders>
              <w:bottom w:val="double" w:sz="4" w:space="0" w:color="auto"/>
            </w:tcBorders>
            <w:vAlign w:val="center"/>
          </w:tcPr>
          <w:p w14:paraId="0D20A14A" w14:textId="77777777" w:rsidR="00901877" w:rsidRPr="00F97B58" w:rsidRDefault="00901877" w:rsidP="00922572">
            <w:pPr>
              <w:rPr>
                <w:sz w:val="24"/>
                <w:szCs w:val="24"/>
              </w:rPr>
            </w:pPr>
            <w:r w:rsidRPr="00F97B58">
              <w:rPr>
                <w:bCs/>
                <w:sz w:val="24"/>
                <w:szCs w:val="24"/>
              </w:rPr>
              <w:t>Fax</w:t>
            </w:r>
            <w:r w:rsidRPr="00F97B58">
              <w:rPr>
                <w:bCs/>
                <w:sz w:val="24"/>
                <w:szCs w:val="24"/>
                <w:vertAlign w:val="superscript"/>
              </w:rPr>
              <w:t>*</w:t>
            </w:r>
            <w:r w:rsidRPr="00F97B58">
              <w:rPr>
                <w:bCs/>
                <w:sz w:val="24"/>
                <w:szCs w:val="24"/>
              </w:rPr>
              <w:t>:  610-526-5086</w:t>
            </w:r>
          </w:p>
        </w:tc>
      </w:tr>
      <w:tr w:rsidR="00901877" w:rsidRPr="00F97B58" w14:paraId="436B37F4" w14:textId="77777777" w:rsidTr="005A2E3F">
        <w:trPr>
          <w:gridAfter w:val="1"/>
          <w:wAfter w:w="10" w:type="pct"/>
          <w:trHeight w:val="576"/>
        </w:trPr>
        <w:tc>
          <w:tcPr>
            <w:tcW w:w="4990" w:type="pct"/>
            <w:gridSpan w:val="6"/>
            <w:vAlign w:val="center"/>
          </w:tcPr>
          <w:p w14:paraId="7FA3A12D" w14:textId="77777777" w:rsidR="00901877" w:rsidRPr="00F97B58" w:rsidRDefault="00901877" w:rsidP="00922572">
            <w:pPr>
              <w:rPr>
                <w:bCs/>
                <w:sz w:val="24"/>
                <w:szCs w:val="24"/>
              </w:rPr>
            </w:pPr>
            <w:r w:rsidRPr="00F97B58">
              <w:rPr>
                <w:b/>
                <w:bCs/>
                <w:sz w:val="24"/>
                <w:szCs w:val="24"/>
              </w:rPr>
              <w:t>IACUC Roster</w:t>
            </w:r>
          </w:p>
        </w:tc>
      </w:tr>
      <w:tr w:rsidR="00901877" w:rsidRPr="00F97B58" w14:paraId="451A66C6" w14:textId="77777777" w:rsidTr="00922572">
        <w:trPr>
          <w:trHeight w:val="360"/>
        </w:trPr>
        <w:tc>
          <w:tcPr>
            <w:tcW w:w="1267" w:type="pct"/>
            <w:vAlign w:val="center"/>
          </w:tcPr>
          <w:p w14:paraId="034E682E" w14:textId="77777777" w:rsidR="00901877" w:rsidRPr="00F97B58" w:rsidRDefault="00901877" w:rsidP="00922572">
            <w:pPr>
              <w:spacing w:before="60" w:after="60"/>
              <w:rPr>
                <w:sz w:val="24"/>
                <w:szCs w:val="24"/>
              </w:rPr>
            </w:pPr>
            <w:r w:rsidRPr="00F97B58">
              <w:rPr>
                <w:bCs/>
                <w:sz w:val="24"/>
                <w:szCs w:val="24"/>
              </w:rPr>
              <w:t>Name of Member/ Code</w:t>
            </w:r>
            <w:r w:rsidRPr="00F97B58">
              <w:rPr>
                <w:bCs/>
                <w:sz w:val="24"/>
                <w:szCs w:val="24"/>
                <w:vertAlign w:val="superscript"/>
              </w:rPr>
              <w:t>**</w:t>
            </w:r>
          </w:p>
        </w:tc>
        <w:tc>
          <w:tcPr>
            <w:tcW w:w="959" w:type="pct"/>
            <w:vAlign w:val="center"/>
          </w:tcPr>
          <w:p w14:paraId="71FF6CB2" w14:textId="77777777" w:rsidR="00901877" w:rsidRPr="00F97B58" w:rsidRDefault="00901877" w:rsidP="00922572">
            <w:pPr>
              <w:spacing w:before="60" w:after="60"/>
              <w:rPr>
                <w:sz w:val="24"/>
                <w:szCs w:val="24"/>
              </w:rPr>
            </w:pPr>
            <w:r w:rsidRPr="00F97B58">
              <w:rPr>
                <w:bCs/>
                <w:sz w:val="24"/>
                <w:szCs w:val="24"/>
              </w:rPr>
              <w:t>Degree/ Credentials</w:t>
            </w:r>
          </w:p>
        </w:tc>
        <w:tc>
          <w:tcPr>
            <w:tcW w:w="1244" w:type="pct"/>
            <w:gridSpan w:val="3"/>
            <w:vAlign w:val="center"/>
          </w:tcPr>
          <w:p w14:paraId="6EF9ED83" w14:textId="77777777" w:rsidR="00901877" w:rsidRPr="00F97B58" w:rsidRDefault="00901877" w:rsidP="00922572">
            <w:pPr>
              <w:spacing w:before="60" w:after="60"/>
              <w:rPr>
                <w:sz w:val="24"/>
                <w:szCs w:val="24"/>
              </w:rPr>
            </w:pPr>
            <w:r w:rsidRPr="00F97B58">
              <w:rPr>
                <w:bCs/>
                <w:sz w:val="24"/>
                <w:szCs w:val="24"/>
              </w:rPr>
              <w:t>Position Title</w:t>
            </w:r>
            <w:r w:rsidRPr="00F97B58">
              <w:rPr>
                <w:bCs/>
                <w:sz w:val="24"/>
                <w:szCs w:val="24"/>
                <w:vertAlign w:val="superscript"/>
              </w:rPr>
              <w:t>***</w:t>
            </w:r>
          </w:p>
        </w:tc>
        <w:tc>
          <w:tcPr>
            <w:tcW w:w="1530" w:type="pct"/>
            <w:gridSpan w:val="2"/>
            <w:vAlign w:val="center"/>
          </w:tcPr>
          <w:p w14:paraId="0519AD4F" w14:textId="77777777" w:rsidR="00901877" w:rsidRPr="00F97B58" w:rsidRDefault="00901877" w:rsidP="00922572">
            <w:pPr>
              <w:spacing w:before="60" w:after="60"/>
              <w:rPr>
                <w:sz w:val="24"/>
                <w:szCs w:val="24"/>
              </w:rPr>
            </w:pPr>
            <w:r w:rsidRPr="00F97B58">
              <w:rPr>
                <w:bCs/>
                <w:sz w:val="24"/>
                <w:szCs w:val="24"/>
              </w:rPr>
              <w:t>PHS Policy Membership Requirements</w:t>
            </w:r>
            <w:r w:rsidRPr="00F97B58">
              <w:rPr>
                <w:bCs/>
                <w:sz w:val="24"/>
                <w:szCs w:val="24"/>
                <w:vertAlign w:val="superscript"/>
              </w:rPr>
              <w:t>****</w:t>
            </w:r>
          </w:p>
        </w:tc>
      </w:tr>
      <w:tr w:rsidR="00901877" w:rsidRPr="00F97B58" w14:paraId="20615D2D" w14:textId="77777777" w:rsidTr="00922572">
        <w:trPr>
          <w:trHeight w:val="360"/>
        </w:trPr>
        <w:tc>
          <w:tcPr>
            <w:tcW w:w="1267" w:type="pct"/>
            <w:vAlign w:val="center"/>
          </w:tcPr>
          <w:p w14:paraId="20E580D0" w14:textId="77777777" w:rsidR="00901877" w:rsidRPr="00F97B58" w:rsidRDefault="00901877" w:rsidP="00901877">
            <w:pPr>
              <w:rPr>
                <w:sz w:val="24"/>
                <w:szCs w:val="24"/>
              </w:rPr>
            </w:pPr>
            <w:r w:rsidRPr="00F97B58">
              <w:rPr>
                <w:sz w:val="24"/>
                <w:szCs w:val="24"/>
              </w:rPr>
              <w:t> Karen Greif</w:t>
            </w:r>
          </w:p>
        </w:tc>
        <w:tc>
          <w:tcPr>
            <w:tcW w:w="959" w:type="pct"/>
            <w:vAlign w:val="center"/>
          </w:tcPr>
          <w:p w14:paraId="1F8B7EF6" w14:textId="77777777" w:rsidR="00901877" w:rsidRPr="00F97B58" w:rsidRDefault="00901877" w:rsidP="00922572">
            <w:pPr>
              <w:rPr>
                <w:sz w:val="24"/>
                <w:szCs w:val="24"/>
              </w:rPr>
            </w:pPr>
            <w:r w:rsidRPr="00F97B58">
              <w:rPr>
                <w:sz w:val="24"/>
                <w:szCs w:val="24"/>
              </w:rPr>
              <w:t> Ph.D.</w:t>
            </w:r>
          </w:p>
        </w:tc>
        <w:tc>
          <w:tcPr>
            <w:tcW w:w="1244" w:type="pct"/>
            <w:gridSpan w:val="3"/>
            <w:vAlign w:val="center"/>
          </w:tcPr>
          <w:p w14:paraId="45925D36" w14:textId="77777777" w:rsidR="00901877" w:rsidRPr="00F97B58" w:rsidRDefault="00901877" w:rsidP="00922572">
            <w:pPr>
              <w:rPr>
                <w:sz w:val="24"/>
                <w:szCs w:val="24"/>
              </w:rPr>
            </w:pPr>
            <w:r w:rsidRPr="00F97B58">
              <w:rPr>
                <w:sz w:val="24"/>
                <w:szCs w:val="24"/>
              </w:rPr>
              <w:t>Professor of Biology</w:t>
            </w:r>
          </w:p>
        </w:tc>
        <w:tc>
          <w:tcPr>
            <w:tcW w:w="1530" w:type="pct"/>
            <w:gridSpan w:val="2"/>
            <w:vAlign w:val="center"/>
          </w:tcPr>
          <w:p w14:paraId="1B0EC327" w14:textId="77777777" w:rsidR="00901877" w:rsidRPr="00F97B58" w:rsidRDefault="00901877" w:rsidP="00922572">
            <w:pPr>
              <w:rPr>
                <w:sz w:val="24"/>
                <w:szCs w:val="24"/>
              </w:rPr>
            </w:pPr>
            <w:r w:rsidRPr="00F97B58">
              <w:rPr>
                <w:sz w:val="24"/>
                <w:szCs w:val="24"/>
              </w:rPr>
              <w:t> </w:t>
            </w:r>
            <w:r w:rsidR="005A2E3F" w:rsidRPr="00F97B58">
              <w:rPr>
                <w:sz w:val="24"/>
                <w:szCs w:val="24"/>
              </w:rPr>
              <w:t>Practicing Scientist</w:t>
            </w:r>
          </w:p>
        </w:tc>
      </w:tr>
      <w:tr w:rsidR="00901877" w:rsidRPr="00F97B58" w14:paraId="27F25F97" w14:textId="77777777" w:rsidTr="00922572">
        <w:trPr>
          <w:trHeight w:val="360"/>
        </w:trPr>
        <w:tc>
          <w:tcPr>
            <w:tcW w:w="1267" w:type="pct"/>
            <w:vAlign w:val="center"/>
          </w:tcPr>
          <w:p w14:paraId="52404F0E" w14:textId="77777777" w:rsidR="00901877" w:rsidRPr="00F97B58" w:rsidRDefault="00901877" w:rsidP="00922572">
            <w:pPr>
              <w:rPr>
                <w:sz w:val="24"/>
                <w:szCs w:val="24"/>
              </w:rPr>
            </w:pPr>
            <w:r w:rsidRPr="00F97B58">
              <w:rPr>
                <w:sz w:val="24"/>
                <w:szCs w:val="24"/>
              </w:rPr>
              <w:t> Tamara Davis</w:t>
            </w:r>
          </w:p>
        </w:tc>
        <w:tc>
          <w:tcPr>
            <w:tcW w:w="959" w:type="pct"/>
            <w:vAlign w:val="center"/>
          </w:tcPr>
          <w:p w14:paraId="08259F69" w14:textId="77777777" w:rsidR="00901877" w:rsidRPr="00F97B58" w:rsidRDefault="00901877" w:rsidP="00922572">
            <w:pPr>
              <w:rPr>
                <w:sz w:val="24"/>
                <w:szCs w:val="24"/>
              </w:rPr>
            </w:pPr>
            <w:r w:rsidRPr="00F97B58">
              <w:rPr>
                <w:sz w:val="24"/>
                <w:szCs w:val="24"/>
              </w:rPr>
              <w:t> Ph.D.</w:t>
            </w:r>
          </w:p>
        </w:tc>
        <w:tc>
          <w:tcPr>
            <w:tcW w:w="1244" w:type="pct"/>
            <w:gridSpan w:val="3"/>
            <w:vAlign w:val="center"/>
          </w:tcPr>
          <w:p w14:paraId="26613206" w14:textId="77777777" w:rsidR="00901877" w:rsidRPr="00F97B58" w:rsidRDefault="00901877" w:rsidP="00922572">
            <w:pPr>
              <w:rPr>
                <w:sz w:val="24"/>
                <w:szCs w:val="24"/>
              </w:rPr>
            </w:pPr>
            <w:r w:rsidRPr="00F97B58">
              <w:rPr>
                <w:sz w:val="24"/>
                <w:szCs w:val="24"/>
              </w:rPr>
              <w:t>Professor of Biology</w:t>
            </w:r>
          </w:p>
        </w:tc>
        <w:tc>
          <w:tcPr>
            <w:tcW w:w="1530" w:type="pct"/>
            <w:gridSpan w:val="2"/>
            <w:vAlign w:val="center"/>
          </w:tcPr>
          <w:p w14:paraId="79C8D077" w14:textId="77777777" w:rsidR="00901877" w:rsidRPr="00F97B58" w:rsidRDefault="00901877" w:rsidP="00922572">
            <w:pPr>
              <w:rPr>
                <w:sz w:val="24"/>
                <w:szCs w:val="24"/>
              </w:rPr>
            </w:pPr>
            <w:r w:rsidRPr="00F97B58">
              <w:rPr>
                <w:sz w:val="24"/>
                <w:szCs w:val="24"/>
              </w:rPr>
              <w:t> </w:t>
            </w:r>
            <w:r w:rsidR="005A2E3F" w:rsidRPr="00F97B58">
              <w:rPr>
                <w:sz w:val="24"/>
                <w:szCs w:val="24"/>
              </w:rPr>
              <w:t>Practicing Scientist</w:t>
            </w:r>
          </w:p>
        </w:tc>
      </w:tr>
      <w:tr w:rsidR="00901877" w:rsidRPr="00F97B58" w14:paraId="732BD56E" w14:textId="77777777" w:rsidTr="00922572">
        <w:trPr>
          <w:trHeight w:val="360"/>
        </w:trPr>
        <w:tc>
          <w:tcPr>
            <w:tcW w:w="1267" w:type="pct"/>
            <w:vAlign w:val="center"/>
          </w:tcPr>
          <w:p w14:paraId="1849EF29" w14:textId="77777777" w:rsidR="00901877" w:rsidRPr="00F97B58" w:rsidRDefault="00901877" w:rsidP="00922572">
            <w:pPr>
              <w:rPr>
                <w:sz w:val="24"/>
                <w:szCs w:val="24"/>
              </w:rPr>
            </w:pPr>
            <w:r w:rsidRPr="00F97B58">
              <w:rPr>
                <w:sz w:val="24"/>
                <w:szCs w:val="24"/>
              </w:rPr>
              <w:t> Paul Neuman</w:t>
            </w:r>
          </w:p>
        </w:tc>
        <w:tc>
          <w:tcPr>
            <w:tcW w:w="959" w:type="pct"/>
            <w:vAlign w:val="center"/>
          </w:tcPr>
          <w:p w14:paraId="6768C06C" w14:textId="77777777" w:rsidR="00901877" w:rsidRPr="00F97B58" w:rsidRDefault="00901877" w:rsidP="00922572">
            <w:pPr>
              <w:rPr>
                <w:sz w:val="24"/>
                <w:szCs w:val="24"/>
              </w:rPr>
            </w:pPr>
            <w:r w:rsidRPr="00F97B58">
              <w:rPr>
                <w:sz w:val="24"/>
                <w:szCs w:val="24"/>
              </w:rPr>
              <w:t> Ph.D.</w:t>
            </w:r>
          </w:p>
        </w:tc>
        <w:tc>
          <w:tcPr>
            <w:tcW w:w="1244" w:type="pct"/>
            <w:gridSpan w:val="3"/>
            <w:vAlign w:val="center"/>
          </w:tcPr>
          <w:p w14:paraId="38AAE8D8" w14:textId="77777777" w:rsidR="00901877" w:rsidRPr="00F97B58" w:rsidRDefault="00901877" w:rsidP="00922572">
            <w:pPr>
              <w:rPr>
                <w:sz w:val="24"/>
                <w:szCs w:val="24"/>
              </w:rPr>
            </w:pPr>
            <w:r w:rsidRPr="00F97B58">
              <w:rPr>
                <w:sz w:val="24"/>
                <w:szCs w:val="24"/>
              </w:rPr>
              <w:t>Sr. Lec. Psychology</w:t>
            </w:r>
          </w:p>
        </w:tc>
        <w:tc>
          <w:tcPr>
            <w:tcW w:w="1530" w:type="pct"/>
            <w:gridSpan w:val="2"/>
            <w:vAlign w:val="center"/>
          </w:tcPr>
          <w:p w14:paraId="0FB378BE" w14:textId="77777777" w:rsidR="00901877" w:rsidRPr="00F97B58" w:rsidRDefault="00901877" w:rsidP="00922572">
            <w:pPr>
              <w:rPr>
                <w:sz w:val="24"/>
                <w:szCs w:val="24"/>
              </w:rPr>
            </w:pPr>
            <w:r w:rsidRPr="00F97B58">
              <w:rPr>
                <w:sz w:val="24"/>
                <w:szCs w:val="24"/>
              </w:rPr>
              <w:t> </w:t>
            </w:r>
            <w:r w:rsidR="005A2E3F" w:rsidRPr="00F97B58">
              <w:rPr>
                <w:sz w:val="24"/>
                <w:szCs w:val="24"/>
              </w:rPr>
              <w:t>Practicing Scientist</w:t>
            </w:r>
          </w:p>
        </w:tc>
      </w:tr>
      <w:tr w:rsidR="00901877" w:rsidRPr="00F97B58" w14:paraId="08BC5A41" w14:textId="77777777" w:rsidTr="00922572">
        <w:trPr>
          <w:trHeight w:val="360"/>
        </w:trPr>
        <w:tc>
          <w:tcPr>
            <w:tcW w:w="1267" w:type="pct"/>
            <w:vAlign w:val="center"/>
          </w:tcPr>
          <w:p w14:paraId="73A7D6F1" w14:textId="77777777" w:rsidR="00901877" w:rsidRPr="00F97B58" w:rsidRDefault="00901877" w:rsidP="00922572">
            <w:pPr>
              <w:rPr>
                <w:sz w:val="24"/>
                <w:szCs w:val="24"/>
              </w:rPr>
            </w:pPr>
            <w:r w:rsidRPr="00F97B58">
              <w:rPr>
                <w:b/>
                <w:sz w:val="24"/>
                <w:szCs w:val="24"/>
              </w:rPr>
              <w:t> </w:t>
            </w:r>
            <w:r w:rsidRPr="00F97B58">
              <w:rPr>
                <w:sz w:val="24"/>
                <w:szCs w:val="24"/>
              </w:rPr>
              <w:t>Earl Thomas</w:t>
            </w:r>
          </w:p>
        </w:tc>
        <w:tc>
          <w:tcPr>
            <w:tcW w:w="959" w:type="pct"/>
            <w:vAlign w:val="center"/>
          </w:tcPr>
          <w:p w14:paraId="08EDD0AB" w14:textId="77777777" w:rsidR="00901877" w:rsidRPr="00F97B58" w:rsidRDefault="00901877" w:rsidP="00922572">
            <w:pPr>
              <w:rPr>
                <w:sz w:val="24"/>
                <w:szCs w:val="24"/>
              </w:rPr>
            </w:pPr>
            <w:r w:rsidRPr="00F97B58">
              <w:rPr>
                <w:b/>
                <w:sz w:val="24"/>
                <w:szCs w:val="24"/>
              </w:rPr>
              <w:t> </w:t>
            </w:r>
            <w:r w:rsidRPr="00F97B58">
              <w:rPr>
                <w:sz w:val="24"/>
                <w:szCs w:val="24"/>
              </w:rPr>
              <w:t>Ph.D.</w:t>
            </w:r>
          </w:p>
        </w:tc>
        <w:tc>
          <w:tcPr>
            <w:tcW w:w="1244" w:type="pct"/>
            <w:gridSpan w:val="3"/>
            <w:vAlign w:val="center"/>
          </w:tcPr>
          <w:p w14:paraId="266AE001" w14:textId="77777777" w:rsidR="00901877" w:rsidRPr="00F97B58" w:rsidRDefault="00901877" w:rsidP="00922572">
            <w:pPr>
              <w:rPr>
                <w:sz w:val="24"/>
                <w:szCs w:val="24"/>
              </w:rPr>
            </w:pPr>
            <w:r w:rsidRPr="00F97B58">
              <w:rPr>
                <w:b/>
                <w:sz w:val="24"/>
                <w:szCs w:val="24"/>
              </w:rPr>
              <w:t> </w:t>
            </w:r>
            <w:r w:rsidRPr="00F97B58">
              <w:rPr>
                <w:sz w:val="24"/>
                <w:szCs w:val="24"/>
              </w:rPr>
              <w:t>Professor of Psychology</w:t>
            </w:r>
          </w:p>
        </w:tc>
        <w:tc>
          <w:tcPr>
            <w:tcW w:w="1530" w:type="pct"/>
            <w:gridSpan w:val="2"/>
            <w:vAlign w:val="center"/>
          </w:tcPr>
          <w:p w14:paraId="6D203C76" w14:textId="77777777" w:rsidR="00901877" w:rsidRPr="00F97B58" w:rsidRDefault="00901877" w:rsidP="00922572">
            <w:pPr>
              <w:rPr>
                <w:sz w:val="24"/>
                <w:szCs w:val="24"/>
              </w:rPr>
            </w:pPr>
            <w:r w:rsidRPr="00F97B58">
              <w:rPr>
                <w:sz w:val="24"/>
                <w:szCs w:val="24"/>
              </w:rPr>
              <w:t> </w:t>
            </w:r>
            <w:r w:rsidR="005A2E3F" w:rsidRPr="00F97B58">
              <w:rPr>
                <w:sz w:val="24"/>
                <w:szCs w:val="24"/>
              </w:rPr>
              <w:t>Practicing Scientist</w:t>
            </w:r>
          </w:p>
        </w:tc>
      </w:tr>
      <w:tr w:rsidR="00922572" w:rsidRPr="00F97B58" w14:paraId="3E217B04" w14:textId="77777777" w:rsidTr="00922572">
        <w:trPr>
          <w:trHeight w:val="360"/>
        </w:trPr>
        <w:tc>
          <w:tcPr>
            <w:tcW w:w="1267" w:type="pct"/>
            <w:vAlign w:val="center"/>
          </w:tcPr>
          <w:p w14:paraId="3CDF2BEE" w14:textId="77777777" w:rsidR="00922572" w:rsidRPr="00F97B58" w:rsidRDefault="00922572" w:rsidP="00922572">
            <w:pPr>
              <w:rPr>
                <w:sz w:val="24"/>
                <w:szCs w:val="24"/>
              </w:rPr>
            </w:pPr>
            <w:r w:rsidRPr="00F97B58">
              <w:rPr>
                <w:sz w:val="24"/>
                <w:szCs w:val="24"/>
              </w:rPr>
              <w:t> Reginald Royster</w:t>
            </w:r>
          </w:p>
        </w:tc>
        <w:tc>
          <w:tcPr>
            <w:tcW w:w="959" w:type="pct"/>
            <w:vAlign w:val="center"/>
          </w:tcPr>
          <w:p w14:paraId="58A52BC4" w14:textId="77777777" w:rsidR="00922572" w:rsidRPr="00F97B58" w:rsidRDefault="00922572" w:rsidP="00922572">
            <w:pPr>
              <w:rPr>
                <w:sz w:val="24"/>
                <w:szCs w:val="24"/>
              </w:rPr>
            </w:pPr>
            <w:r w:rsidRPr="00F97B58">
              <w:rPr>
                <w:sz w:val="24"/>
                <w:szCs w:val="24"/>
              </w:rPr>
              <w:t> V.M.D.</w:t>
            </w:r>
          </w:p>
        </w:tc>
        <w:tc>
          <w:tcPr>
            <w:tcW w:w="1244" w:type="pct"/>
            <w:gridSpan w:val="3"/>
            <w:vAlign w:val="center"/>
          </w:tcPr>
          <w:p w14:paraId="538CE408" w14:textId="77777777" w:rsidR="00922572" w:rsidRPr="00F97B58" w:rsidRDefault="00922572" w:rsidP="00922572">
            <w:pPr>
              <w:rPr>
                <w:sz w:val="24"/>
                <w:szCs w:val="24"/>
              </w:rPr>
            </w:pPr>
            <w:r w:rsidRPr="00F97B58">
              <w:rPr>
                <w:sz w:val="24"/>
                <w:szCs w:val="24"/>
              </w:rPr>
              <w:t> Veterinarian</w:t>
            </w:r>
          </w:p>
        </w:tc>
        <w:tc>
          <w:tcPr>
            <w:tcW w:w="1530" w:type="pct"/>
            <w:gridSpan w:val="2"/>
            <w:vAlign w:val="center"/>
          </w:tcPr>
          <w:p w14:paraId="5F14DAF9" w14:textId="77777777" w:rsidR="00922572" w:rsidRPr="00F97B58" w:rsidRDefault="00922572" w:rsidP="00922572">
            <w:pPr>
              <w:rPr>
                <w:sz w:val="24"/>
                <w:szCs w:val="24"/>
              </w:rPr>
            </w:pPr>
            <w:r w:rsidRPr="00F97B58">
              <w:rPr>
                <w:sz w:val="24"/>
                <w:szCs w:val="24"/>
              </w:rPr>
              <w:t> Veterinarian</w:t>
            </w:r>
          </w:p>
        </w:tc>
      </w:tr>
      <w:tr w:rsidR="00922572" w:rsidRPr="00F97B58" w14:paraId="5D755F01" w14:textId="77777777" w:rsidTr="00922572">
        <w:trPr>
          <w:trHeight w:val="360"/>
        </w:trPr>
        <w:tc>
          <w:tcPr>
            <w:tcW w:w="1267" w:type="pct"/>
            <w:vAlign w:val="center"/>
          </w:tcPr>
          <w:p w14:paraId="25792C42" w14:textId="77777777" w:rsidR="00922572" w:rsidRPr="00F97B58" w:rsidRDefault="00922572" w:rsidP="00922572">
            <w:pPr>
              <w:rPr>
                <w:sz w:val="24"/>
                <w:szCs w:val="24"/>
              </w:rPr>
            </w:pPr>
            <w:r w:rsidRPr="00F97B58">
              <w:rPr>
                <w:sz w:val="24"/>
                <w:szCs w:val="24"/>
              </w:rPr>
              <w:t>Samuel Magdovitz</w:t>
            </w:r>
          </w:p>
        </w:tc>
        <w:tc>
          <w:tcPr>
            <w:tcW w:w="959" w:type="pct"/>
            <w:vAlign w:val="center"/>
          </w:tcPr>
          <w:p w14:paraId="34A3B7B8" w14:textId="77777777" w:rsidR="00922572" w:rsidRPr="00F97B58" w:rsidRDefault="00476453" w:rsidP="00922572">
            <w:pPr>
              <w:rPr>
                <w:sz w:val="24"/>
                <w:szCs w:val="24"/>
              </w:rPr>
            </w:pPr>
            <w:r w:rsidRPr="00F97B58">
              <w:rPr>
                <w:sz w:val="24"/>
                <w:szCs w:val="24"/>
              </w:rPr>
              <w:t xml:space="preserve"> </w:t>
            </w:r>
            <w:r w:rsidR="00922572" w:rsidRPr="00F97B58">
              <w:rPr>
                <w:sz w:val="24"/>
                <w:szCs w:val="24"/>
              </w:rPr>
              <w:t>J.D.</w:t>
            </w:r>
          </w:p>
        </w:tc>
        <w:tc>
          <w:tcPr>
            <w:tcW w:w="1244" w:type="pct"/>
            <w:gridSpan w:val="3"/>
            <w:vAlign w:val="center"/>
          </w:tcPr>
          <w:p w14:paraId="07CBDC39" w14:textId="77777777" w:rsidR="00922572" w:rsidRPr="00F97B58" w:rsidRDefault="00922572" w:rsidP="00922572">
            <w:pPr>
              <w:rPr>
                <w:sz w:val="24"/>
                <w:szCs w:val="24"/>
              </w:rPr>
            </w:pPr>
            <w:r w:rsidRPr="00F97B58">
              <w:rPr>
                <w:sz w:val="24"/>
                <w:szCs w:val="24"/>
              </w:rPr>
              <w:t>College Counsel</w:t>
            </w:r>
          </w:p>
        </w:tc>
        <w:tc>
          <w:tcPr>
            <w:tcW w:w="1530" w:type="pct"/>
            <w:gridSpan w:val="2"/>
            <w:vAlign w:val="center"/>
          </w:tcPr>
          <w:p w14:paraId="32CC2A09" w14:textId="77777777" w:rsidR="00922572" w:rsidRPr="00F97B58" w:rsidRDefault="00922572" w:rsidP="00922572">
            <w:pPr>
              <w:rPr>
                <w:sz w:val="24"/>
                <w:szCs w:val="24"/>
              </w:rPr>
            </w:pPr>
            <w:r w:rsidRPr="00F97B58">
              <w:rPr>
                <w:sz w:val="24"/>
                <w:szCs w:val="24"/>
              </w:rPr>
              <w:t>Non-scientist</w:t>
            </w:r>
          </w:p>
        </w:tc>
      </w:tr>
      <w:tr w:rsidR="00922572" w:rsidRPr="00F97B58" w14:paraId="48D7AA75" w14:textId="77777777" w:rsidTr="00922572">
        <w:trPr>
          <w:trHeight w:val="360"/>
        </w:trPr>
        <w:tc>
          <w:tcPr>
            <w:tcW w:w="1267" w:type="pct"/>
            <w:vAlign w:val="center"/>
          </w:tcPr>
          <w:p w14:paraId="7ACA8AFE" w14:textId="77777777" w:rsidR="00922572" w:rsidRPr="00F97B58" w:rsidRDefault="00922572" w:rsidP="00922572">
            <w:pPr>
              <w:rPr>
                <w:sz w:val="24"/>
                <w:szCs w:val="24"/>
              </w:rPr>
            </w:pPr>
            <w:r w:rsidRPr="00F97B58">
              <w:rPr>
                <w:sz w:val="24"/>
                <w:szCs w:val="24"/>
              </w:rPr>
              <w:t>Nona Smith</w:t>
            </w:r>
          </w:p>
        </w:tc>
        <w:tc>
          <w:tcPr>
            <w:tcW w:w="959" w:type="pct"/>
            <w:vAlign w:val="center"/>
          </w:tcPr>
          <w:p w14:paraId="4743261D" w14:textId="77777777" w:rsidR="00922572" w:rsidRPr="00F97B58" w:rsidRDefault="00476453" w:rsidP="00922572">
            <w:pPr>
              <w:rPr>
                <w:sz w:val="24"/>
                <w:szCs w:val="24"/>
              </w:rPr>
            </w:pPr>
            <w:r w:rsidRPr="00F97B58">
              <w:rPr>
                <w:sz w:val="24"/>
                <w:szCs w:val="24"/>
              </w:rPr>
              <w:t xml:space="preserve"> </w:t>
            </w:r>
            <w:r w:rsidR="00922572" w:rsidRPr="00F97B58">
              <w:rPr>
                <w:sz w:val="24"/>
                <w:szCs w:val="24"/>
              </w:rPr>
              <w:t>Ph.D.</w:t>
            </w:r>
          </w:p>
        </w:tc>
        <w:tc>
          <w:tcPr>
            <w:tcW w:w="1244" w:type="pct"/>
            <w:gridSpan w:val="3"/>
            <w:vAlign w:val="center"/>
          </w:tcPr>
          <w:p w14:paraId="7619F97A" w14:textId="77777777" w:rsidR="00922572" w:rsidRPr="00F97B58" w:rsidRDefault="00922572" w:rsidP="00922572">
            <w:pPr>
              <w:rPr>
                <w:sz w:val="24"/>
                <w:szCs w:val="24"/>
              </w:rPr>
            </w:pPr>
            <w:r w:rsidRPr="00F97B58">
              <w:rPr>
                <w:sz w:val="24"/>
                <w:szCs w:val="24"/>
              </w:rPr>
              <w:t>Director of Sponsored Research</w:t>
            </w:r>
          </w:p>
        </w:tc>
        <w:tc>
          <w:tcPr>
            <w:tcW w:w="1530" w:type="pct"/>
            <w:gridSpan w:val="2"/>
            <w:vAlign w:val="center"/>
          </w:tcPr>
          <w:p w14:paraId="5D84C071" w14:textId="77777777" w:rsidR="00922572" w:rsidRPr="00F97B58" w:rsidRDefault="00922572" w:rsidP="00922572">
            <w:pPr>
              <w:rPr>
                <w:sz w:val="24"/>
                <w:szCs w:val="24"/>
              </w:rPr>
            </w:pPr>
            <w:r w:rsidRPr="00F97B58">
              <w:rPr>
                <w:sz w:val="24"/>
                <w:szCs w:val="24"/>
              </w:rPr>
              <w:t>Non-scientist</w:t>
            </w:r>
          </w:p>
        </w:tc>
      </w:tr>
      <w:tr w:rsidR="00922572" w:rsidRPr="00F97B58" w14:paraId="375A363E" w14:textId="77777777" w:rsidTr="00922572">
        <w:trPr>
          <w:trHeight w:val="360"/>
        </w:trPr>
        <w:tc>
          <w:tcPr>
            <w:tcW w:w="1267" w:type="pct"/>
            <w:vAlign w:val="center"/>
          </w:tcPr>
          <w:p w14:paraId="14B32A91" w14:textId="77777777" w:rsidR="00922572" w:rsidRPr="00F97B58" w:rsidRDefault="00922572" w:rsidP="00922572">
            <w:pPr>
              <w:rPr>
                <w:sz w:val="24"/>
                <w:szCs w:val="24"/>
              </w:rPr>
            </w:pPr>
            <w:r w:rsidRPr="00F97B58">
              <w:rPr>
                <w:sz w:val="24"/>
                <w:szCs w:val="24"/>
              </w:rPr>
              <w:t>Glenn</w:t>
            </w:r>
            <w:r w:rsidRPr="00F97B58">
              <w:rPr>
                <w:color w:val="FF0000"/>
                <w:sz w:val="24"/>
                <w:szCs w:val="24"/>
              </w:rPr>
              <w:t xml:space="preserve"> </w:t>
            </w:r>
            <w:r w:rsidRPr="00F97B58">
              <w:rPr>
                <w:sz w:val="24"/>
                <w:szCs w:val="24"/>
              </w:rPr>
              <w:t>Heck</w:t>
            </w:r>
          </w:p>
        </w:tc>
        <w:tc>
          <w:tcPr>
            <w:tcW w:w="959" w:type="pct"/>
            <w:vAlign w:val="center"/>
          </w:tcPr>
          <w:p w14:paraId="3874AAE8" w14:textId="77777777" w:rsidR="00922572" w:rsidRPr="00F97B58" w:rsidRDefault="00922572" w:rsidP="00922572">
            <w:pPr>
              <w:rPr>
                <w:sz w:val="24"/>
                <w:szCs w:val="24"/>
              </w:rPr>
            </w:pPr>
            <w:r w:rsidRPr="00F97B58">
              <w:rPr>
                <w:sz w:val="24"/>
                <w:szCs w:val="24"/>
              </w:rPr>
              <w:t>B.S.</w:t>
            </w:r>
          </w:p>
        </w:tc>
        <w:tc>
          <w:tcPr>
            <w:tcW w:w="1244" w:type="pct"/>
            <w:gridSpan w:val="3"/>
            <w:vAlign w:val="center"/>
          </w:tcPr>
          <w:p w14:paraId="6ECD62E4" w14:textId="77777777" w:rsidR="00922572" w:rsidRPr="00F97B58" w:rsidRDefault="00922572" w:rsidP="00922572">
            <w:pPr>
              <w:rPr>
                <w:sz w:val="24"/>
                <w:szCs w:val="24"/>
              </w:rPr>
            </w:pPr>
            <w:r w:rsidRPr="00F97B58">
              <w:rPr>
                <w:sz w:val="24"/>
                <w:szCs w:val="24"/>
              </w:rPr>
              <w:t>Science Dept. Chair, Delaware Valley Friends School</w:t>
            </w:r>
          </w:p>
        </w:tc>
        <w:tc>
          <w:tcPr>
            <w:tcW w:w="1530" w:type="pct"/>
            <w:gridSpan w:val="2"/>
            <w:vAlign w:val="center"/>
          </w:tcPr>
          <w:p w14:paraId="5857B226" w14:textId="77777777" w:rsidR="00922572" w:rsidRPr="00F97B58" w:rsidRDefault="00922572" w:rsidP="00922572">
            <w:pPr>
              <w:rPr>
                <w:sz w:val="24"/>
                <w:szCs w:val="24"/>
              </w:rPr>
            </w:pPr>
            <w:r w:rsidRPr="00F97B58">
              <w:rPr>
                <w:sz w:val="24"/>
                <w:szCs w:val="24"/>
              </w:rPr>
              <w:t>Unaffiliated</w:t>
            </w:r>
          </w:p>
        </w:tc>
      </w:tr>
      <w:tr w:rsidR="00922572" w:rsidRPr="00F97B58" w14:paraId="799CE215" w14:textId="77777777" w:rsidTr="00922572">
        <w:trPr>
          <w:trHeight w:val="360"/>
        </w:trPr>
        <w:tc>
          <w:tcPr>
            <w:tcW w:w="1267" w:type="pct"/>
            <w:vAlign w:val="center"/>
          </w:tcPr>
          <w:p w14:paraId="1ADFCB95" w14:textId="77777777" w:rsidR="00922572" w:rsidRPr="00F97B58" w:rsidRDefault="00922572" w:rsidP="00922572">
            <w:pPr>
              <w:rPr>
                <w:sz w:val="24"/>
                <w:szCs w:val="24"/>
              </w:rPr>
            </w:pPr>
          </w:p>
        </w:tc>
        <w:tc>
          <w:tcPr>
            <w:tcW w:w="959" w:type="pct"/>
            <w:vAlign w:val="center"/>
          </w:tcPr>
          <w:p w14:paraId="1691CB8E" w14:textId="77777777" w:rsidR="00922572" w:rsidRPr="00F97B58" w:rsidRDefault="00922572" w:rsidP="00922572">
            <w:pPr>
              <w:rPr>
                <w:color w:val="FF0000"/>
                <w:sz w:val="24"/>
                <w:szCs w:val="24"/>
              </w:rPr>
            </w:pPr>
          </w:p>
        </w:tc>
        <w:tc>
          <w:tcPr>
            <w:tcW w:w="1244" w:type="pct"/>
            <w:gridSpan w:val="3"/>
            <w:vAlign w:val="center"/>
          </w:tcPr>
          <w:p w14:paraId="723AB171" w14:textId="77777777" w:rsidR="00922572" w:rsidRPr="00F97B58" w:rsidRDefault="00922572" w:rsidP="00922572">
            <w:pPr>
              <w:rPr>
                <w:color w:val="FF0000"/>
                <w:sz w:val="24"/>
                <w:szCs w:val="24"/>
              </w:rPr>
            </w:pPr>
          </w:p>
        </w:tc>
        <w:tc>
          <w:tcPr>
            <w:tcW w:w="1530" w:type="pct"/>
            <w:gridSpan w:val="2"/>
            <w:vAlign w:val="center"/>
          </w:tcPr>
          <w:p w14:paraId="50B6385B" w14:textId="77777777" w:rsidR="00922572" w:rsidRPr="00F97B58" w:rsidRDefault="00922572" w:rsidP="00922572">
            <w:pPr>
              <w:rPr>
                <w:sz w:val="24"/>
                <w:szCs w:val="24"/>
              </w:rPr>
            </w:pPr>
          </w:p>
        </w:tc>
      </w:tr>
      <w:tr w:rsidR="00922572" w:rsidRPr="00F97B58" w14:paraId="072095E1" w14:textId="77777777" w:rsidTr="00922572">
        <w:trPr>
          <w:trHeight w:val="360"/>
        </w:trPr>
        <w:tc>
          <w:tcPr>
            <w:tcW w:w="1267" w:type="pct"/>
            <w:vAlign w:val="center"/>
          </w:tcPr>
          <w:p w14:paraId="129A3678" w14:textId="77777777" w:rsidR="00922572" w:rsidRPr="00F97B58" w:rsidRDefault="00922572" w:rsidP="00922572">
            <w:pPr>
              <w:rPr>
                <w:sz w:val="24"/>
                <w:szCs w:val="24"/>
              </w:rPr>
            </w:pPr>
          </w:p>
        </w:tc>
        <w:tc>
          <w:tcPr>
            <w:tcW w:w="959" w:type="pct"/>
            <w:vAlign w:val="center"/>
          </w:tcPr>
          <w:p w14:paraId="4128505E" w14:textId="77777777" w:rsidR="00922572" w:rsidRPr="00F97B58" w:rsidRDefault="00922572" w:rsidP="00922572">
            <w:pPr>
              <w:rPr>
                <w:sz w:val="24"/>
                <w:szCs w:val="24"/>
              </w:rPr>
            </w:pPr>
          </w:p>
        </w:tc>
        <w:tc>
          <w:tcPr>
            <w:tcW w:w="1244" w:type="pct"/>
            <w:gridSpan w:val="3"/>
            <w:vAlign w:val="center"/>
          </w:tcPr>
          <w:p w14:paraId="429FF785" w14:textId="77777777" w:rsidR="00922572" w:rsidRPr="00F97B58" w:rsidRDefault="00922572" w:rsidP="00922572">
            <w:pPr>
              <w:rPr>
                <w:sz w:val="24"/>
                <w:szCs w:val="24"/>
              </w:rPr>
            </w:pPr>
          </w:p>
        </w:tc>
        <w:tc>
          <w:tcPr>
            <w:tcW w:w="1530" w:type="pct"/>
            <w:gridSpan w:val="2"/>
            <w:vAlign w:val="center"/>
          </w:tcPr>
          <w:p w14:paraId="0DE78D33" w14:textId="77777777" w:rsidR="00922572" w:rsidRPr="00F97B58" w:rsidRDefault="00922572" w:rsidP="00922572">
            <w:pPr>
              <w:rPr>
                <w:sz w:val="24"/>
                <w:szCs w:val="24"/>
              </w:rPr>
            </w:pPr>
          </w:p>
        </w:tc>
      </w:tr>
      <w:tr w:rsidR="00922572" w:rsidRPr="00F97B58" w14:paraId="12A3EBDA" w14:textId="77777777" w:rsidTr="00922572">
        <w:trPr>
          <w:trHeight w:val="360"/>
        </w:trPr>
        <w:tc>
          <w:tcPr>
            <w:tcW w:w="1267" w:type="pct"/>
            <w:vAlign w:val="center"/>
          </w:tcPr>
          <w:p w14:paraId="08227CA2" w14:textId="77777777" w:rsidR="00922572" w:rsidRPr="00F97B58" w:rsidRDefault="00922572" w:rsidP="00922572">
            <w:pPr>
              <w:rPr>
                <w:sz w:val="24"/>
                <w:szCs w:val="24"/>
              </w:rPr>
            </w:pPr>
            <w:r w:rsidRPr="00F97B58">
              <w:rPr>
                <w:sz w:val="24"/>
                <w:szCs w:val="24"/>
              </w:rPr>
              <w:t> </w:t>
            </w:r>
          </w:p>
        </w:tc>
        <w:tc>
          <w:tcPr>
            <w:tcW w:w="959" w:type="pct"/>
            <w:vAlign w:val="center"/>
          </w:tcPr>
          <w:p w14:paraId="2E14068E" w14:textId="77777777" w:rsidR="00922572" w:rsidRPr="00F97B58" w:rsidRDefault="00922572" w:rsidP="00922572">
            <w:pPr>
              <w:rPr>
                <w:sz w:val="24"/>
                <w:szCs w:val="24"/>
              </w:rPr>
            </w:pPr>
            <w:r w:rsidRPr="00F97B58">
              <w:rPr>
                <w:sz w:val="24"/>
                <w:szCs w:val="24"/>
              </w:rPr>
              <w:t> </w:t>
            </w:r>
          </w:p>
        </w:tc>
        <w:tc>
          <w:tcPr>
            <w:tcW w:w="1244" w:type="pct"/>
            <w:gridSpan w:val="3"/>
            <w:vAlign w:val="center"/>
          </w:tcPr>
          <w:p w14:paraId="514C35CC" w14:textId="77777777" w:rsidR="00922572" w:rsidRPr="00F97B58" w:rsidRDefault="00922572" w:rsidP="00922572">
            <w:pPr>
              <w:rPr>
                <w:sz w:val="24"/>
                <w:szCs w:val="24"/>
              </w:rPr>
            </w:pPr>
            <w:r w:rsidRPr="00F97B58">
              <w:rPr>
                <w:sz w:val="24"/>
                <w:szCs w:val="24"/>
              </w:rPr>
              <w:t> </w:t>
            </w:r>
          </w:p>
        </w:tc>
        <w:tc>
          <w:tcPr>
            <w:tcW w:w="1530" w:type="pct"/>
            <w:gridSpan w:val="2"/>
            <w:vAlign w:val="center"/>
          </w:tcPr>
          <w:p w14:paraId="73B8C67F" w14:textId="77777777" w:rsidR="00922572" w:rsidRPr="00F97B58" w:rsidRDefault="00922572" w:rsidP="00922572">
            <w:pPr>
              <w:rPr>
                <w:sz w:val="24"/>
                <w:szCs w:val="24"/>
              </w:rPr>
            </w:pPr>
            <w:r w:rsidRPr="00F97B58">
              <w:rPr>
                <w:sz w:val="24"/>
                <w:szCs w:val="24"/>
              </w:rPr>
              <w:t> </w:t>
            </w:r>
          </w:p>
        </w:tc>
      </w:tr>
      <w:tr w:rsidR="00922572" w:rsidRPr="00F97B58" w14:paraId="7CE52803" w14:textId="77777777" w:rsidTr="00922572">
        <w:trPr>
          <w:trHeight w:val="360"/>
        </w:trPr>
        <w:tc>
          <w:tcPr>
            <w:tcW w:w="1267" w:type="pct"/>
            <w:vAlign w:val="center"/>
          </w:tcPr>
          <w:p w14:paraId="359BCB75" w14:textId="77777777" w:rsidR="00922572" w:rsidRPr="00F97B58" w:rsidRDefault="00922572" w:rsidP="00922572">
            <w:pPr>
              <w:rPr>
                <w:sz w:val="24"/>
                <w:szCs w:val="24"/>
              </w:rPr>
            </w:pPr>
          </w:p>
        </w:tc>
        <w:tc>
          <w:tcPr>
            <w:tcW w:w="959" w:type="pct"/>
            <w:vAlign w:val="center"/>
          </w:tcPr>
          <w:p w14:paraId="34D9295C" w14:textId="77777777" w:rsidR="00922572" w:rsidRPr="00F97B58" w:rsidRDefault="00922572" w:rsidP="00922572">
            <w:pPr>
              <w:rPr>
                <w:sz w:val="24"/>
                <w:szCs w:val="24"/>
              </w:rPr>
            </w:pPr>
          </w:p>
        </w:tc>
        <w:tc>
          <w:tcPr>
            <w:tcW w:w="1244" w:type="pct"/>
            <w:gridSpan w:val="3"/>
            <w:vAlign w:val="center"/>
          </w:tcPr>
          <w:p w14:paraId="0A1490CE" w14:textId="77777777" w:rsidR="00922572" w:rsidRPr="00F97B58" w:rsidRDefault="00922572" w:rsidP="00922572">
            <w:pPr>
              <w:rPr>
                <w:sz w:val="24"/>
                <w:szCs w:val="24"/>
              </w:rPr>
            </w:pPr>
          </w:p>
        </w:tc>
        <w:tc>
          <w:tcPr>
            <w:tcW w:w="1530" w:type="pct"/>
            <w:gridSpan w:val="2"/>
            <w:vAlign w:val="center"/>
          </w:tcPr>
          <w:p w14:paraId="5203F545" w14:textId="77777777" w:rsidR="00922572" w:rsidRPr="00F97B58" w:rsidRDefault="00922572" w:rsidP="00922572">
            <w:pPr>
              <w:rPr>
                <w:sz w:val="24"/>
                <w:szCs w:val="24"/>
              </w:rPr>
            </w:pPr>
          </w:p>
        </w:tc>
      </w:tr>
      <w:tr w:rsidR="00922572" w:rsidRPr="00F97B58" w14:paraId="4206136F" w14:textId="77777777" w:rsidTr="00922572">
        <w:trPr>
          <w:trHeight w:val="360"/>
        </w:trPr>
        <w:tc>
          <w:tcPr>
            <w:tcW w:w="1267" w:type="pct"/>
            <w:tcBorders>
              <w:bottom w:val="single" w:sz="4" w:space="0" w:color="808080"/>
            </w:tcBorders>
            <w:vAlign w:val="center"/>
          </w:tcPr>
          <w:p w14:paraId="7E3CF405" w14:textId="77777777" w:rsidR="00922572" w:rsidRPr="00F97B58" w:rsidRDefault="00922572" w:rsidP="00922572">
            <w:pPr>
              <w:rPr>
                <w:sz w:val="24"/>
                <w:szCs w:val="24"/>
              </w:rPr>
            </w:pPr>
            <w:r w:rsidRPr="00F97B58">
              <w:rPr>
                <w:sz w:val="24"/>
                <w:szCs w:val="24"/>
              </w:rPr>
              <w:t> </w:t>
            </w:r>
          </w:p>
        </w:tc>
        <w:tc>
          <w:tcPr>
            <w:tcW w:w="959" w:type="pct"/>
            <w:tcBorders>
              <w:bottom w:val="single" w:sz="4" w:space="0" w:color="808080"/>
            </w:tcBorders>
            <w:vAlign w:val="center"/>
          </w:tcPr>
          <w:p w14:paraId="036A6A9E" w14:textId="77777777" w:rsidR="00922572" w:rsidRPr="00F97B58" w:rsidRDefault="00922572" w:rsidP="00922572">
            <w:pPr>
              <w:rPr>
                <w:sz w:val="24"/>
                <w:szCs w:val="24"/>
              </w:rPr>
            </w:pPr>
            <w:r w:rsidRPr="00F97B58">
              <w:rPr>
                <w:sz w:val="24"/>
                <w:szCs w:val="24"/>
              </w:rPr>
              <w:t> </w:t>
            </w:r>
          </w:p>
        </w:tc>
        <w:tc>
          <w:tcPr>
            <w:tcW w:w="1244" w:type="pct"/>
            <w:gridSpan w:val="3"/>
            <w:tcBorders>
              <w:bottom w:val="single" w:sz="4" w:space="0" w:color="808080"/>
            </w:tcBorders>
            <w:vAlign w:val="center"/>
          </w:tcPr>
          <w:p w14:paraId="2488DA2F" w14:textId="77777777" w:rsidR="00922572" w:rsidRPr="00F97B58" w:rsidRDefault="00922572" w:rsidP="00922572">
            <w:pPr>
              <w:rPr>
                <w:sz w:val="24"/>
                <w:szCs w:val="24"/>
              </w:rPr>
            </w:pPr>
            <w:r w:rsidRPr="00F97B58">
              <w:rPr>
                <w:sz w:val="24"/>
                <w:szCs w:val="24"/>
              </w:rPr>
              <w:t> </w:t>
            </w:r>
          </w:p>
        </w:tc>
        <w:tc>
          <w:tcPr>
            <w:tcW w:w="1530" w:type="pct"/>
            <w:gridSpan w:val="2"/>
            <w:tcBorders>
              <w:bottom w:val="single" w:sz="4" w:space="0" w:color="808080"/>
            </w:tcBorders>
            <w:vAlign w:val="center"/>
          </w:tcPr>
          <w:p w14:paraId="31270C0D" w14:textId="77777777" w:rsidR="00922572" w:rsidRPr="00F97B58" w:rsidRDefault="00922572" w:rsidP="00922572">
            <w:pPr>
              <w:rPr>
                <w:sz w:val="24"/>
                <w:szCs w:val="24"/>
              </w:rPr>
            </w:pPr>
            <w:r w:rsidRPr="00F97B58">
              <w:rPr>
                <w:sz w:val="24"/>
                <w:szCs w:val="24"/>
              </w:rPr>
              <w:t> </w:t>
            </w:r>
          </w:p>
        </w:tc>
      </w:tr>
      <w:tr w:rsidR="00922572" w:rsidRPr="00F97B58" w14:paraId="5259F8BE" w14:textId="77777777" w:rsidTr="00922572">
        <w:trPr>
          <w:trHeight w:val="360"/>
        </w:trPr>
        <w:tc>
          <w:tcPr>
            <w:tcW w:w="1267" w:type="pct"/>
            <w:tcBorders>
              <w:bottom w:val="single" w:sz="4" w:space="0" w:color="auto"/>
            </w:tcBorders>
            <w:vAlign w:val="center"/>
          </w:tcPr>
          <w:p w14:paraId="7E245273" w14:textId="77777777" w:rsidR="00922572" w:rsidRPr="00F97B58" w:rsidRDefault="00922572" w:rsidP="00922572">
            <w:pPr>
              <w:rPr>
                <w:sz w:val="24"/>
                <w:szCs w:val="24"/>
              </w:rPr>
            </w:pPr>
            <w:r w:rsidRPr="00F97B58">
              <w:rPr>
                <w:sz w:val="24"/>
                <w:szCs w:val="24"/>
              </w:rPr>
              <w:t> </w:t>
            </w:r>
          </w:p>
        </w:tc>
        <w:tc>
          <w:tcPr>
            <w:tcW w:w="959" w:type="pct"/>
            <w:tcBorders>
              <w:bottom w:val="single" w:sz="4" w:space="0" w:color="auto"/>
            </w:tcBorders>
            <w:vAlign w:val="center"/>
          </w:tcPr>
          <w:p w14:paraId="527C10C5" w14:textId="77777777" w:rsidR="00922572" w:rsidRPr="00F97B58" w:rsidRDefault="00922572" w:rsidP="00922572">
            <w:pPr>
              <w:rPr>
                <w:sz w:val="24"/>
                <w:szCs w:val="24"/>
              </w:rPr>
            </w:pPr>
            <w:r w:rsidRPr="00F97B58">
              <w:rPr>
                <w:sz w:val="24"/>
                <w:szCs w:val="24"/>
              </w:rPr>
              <w:t> </w:t>
            </w:r>
          </w:p>
        </w:tc>
        <w:tc>
          <w:tcPr>
            <w:tcW w:w="1244" w:type="pct"/>
            <w:gridSpan w:val="3"/>
            <w:tcBorders>
              <w:bottom w:val="single" w:sz="4" w:space="0" w:color="auto"/>
            </w:tcBorders>
            <w:vAlign w:val="center"/>
          </w:tcPr>
          <w:p w14:paraId="7C9C2D4E" w14:textId="77777777" w:rsidR="00922572" w:rsidRPr="00F97B58" w:rsidRDefault="00922572" w:rsidP="00922572">
            <w:pPr>
              <w:rPr>
                <w:sz w:val="24"/>
                <w:szCs w:val="24"/>
              </w:rPr>
            </w:pPr>
            <w:r w:rsidRPr="00F97B58">
              <w:rPr>
                <w:sz w:val="24"/>
                <w:szCs w:val="24"/>
              </w:rPr>
              <w:t> </w:t>
            </w:r>
          </w:p>
        </w:tc>
        <w:tc>
          <w:tcPr>
            <w:tcW w:w="1530" w:type="pct"/>
            <w:gridSpan w:val="2"/>
            <w:tcBorders>
              <w:bottom w:val="single" w:sz="4" w:space="0" w:color="auto"/>
            </w:tcBorders>
            <w:vAlign w:val="center"/>
          </w:tcPr>
          <w:p w14:paraId="0E82FE14" w14:textId="77777777" w:rsidR="00922572" w:rsidRPr="00F97B58" w:rsidRDefault="00922572" w:rsidP="00922572">
            <w:pPr>
              <w:rPr>
                <w:sz w:val="24"/>
                <w:szCs w:val="24"/>
              </w:rPr>
            </w:pPr>
            <w:r w:rsidRPr="00F97B58">
              <w:rPr>
                <w:sz w:val="24"/>
                <w:szCs w:val="24"/>
              </w:rPr>
              <w:t> </w:t>
            </w:r>
          </w:p>
        </w:tc>
      </w:tr>
      <w:tr w:rsidR="00922572" w:rsidRPr="00F97B58" w14:paraId="7C76C4E6" w14:textId="77777777" w:rsidTr="00922572">
        <w:trPr>
          <w:trHeight w:val="360"/>
        </w:trPr>
        <w:tc>
          <w:tcPr>
            <w:tcW w:w="1267" w:type="pct"/>
            <w:tcBorders>
              <w:bottom w:val="single" w:sz="4" w:space="0" w:color="auto"/>
            </w:tcBorders>
            <w:vAlign w:val="center"/>
          </w:tcPr>
          <w:p w14:paraId="60A862B2" w14:textId="77777777" w:rsidR="00922572" w:rsidRPr="00F97B58" w:rsidRDefault="00922572" w:rsidP="00922572">
            <w:pPr>
              <w:rPr>
                <w:sz w:val="24"/>
                <w:szCs w:val="24"/>
              </w:rPr>
            </w:pPr>
          </w:p>
        </w:tc>
        <w:tc>
          <w:tcPr>
            <w:tcW w:w="959" w:type="pct"/>
            <w:tcBorders>
              <w:bottom w:val="single" w:sz="4" w:space="0" w:color="auto"/>
            </w:tcBorders>
            <w:vAlign w:val="center"/>
          </w:tcPr>
          <w:p w14:paraId="36DF200E" w14:textId="77777777" w:rsidR="00922572" w:rsidRPr="00F97B58" w:rsidRDefault="00922572" w:rsidP="00922572">
            <w:pPr>
              <w:rPr>
                <w:sz w:val="24"/>
                <w:szCs w:val="24"/>
              </w:rPr>
            </w:pPr>
          </w:p>
        </w:tc>
        <w:tc>
          <w:tcPr>
            <w:tcW w:w="1244" w:type="pct"/>
            <w:gridSpan w:val="3"/>
            <w:tcBorders>
              <w:bottom w:val="single" w:sz="4" w:space="0" w:color="auto"/>
            </w:tcBorders>
            <w:vAlign w:val="center"/>
          </w:tcPr>
          <w:p w14:paraId="28DD8750" w14:textId="77777777" w:rsidR="00922572" w:rsidRPr="00F97B58" w:rsidRDefault="00922572" w:rsidP="00922572">
            <w:pPr>
              <w:rPr>
                <w:sz w:val="24"/>
                <w:szCs w:val="24"/>
              </w:rPr>
            </w:pPr>
          </w:p>
        </w:tc>
        <w:tc>
          <w:tcPr>
            <w:tcW w:w="1530" w:type="pct"/>
            <w:gridSpan w:val="2"/>
            <w:tcBorders>
              <w:bottom w:val="single" w:sz="4" w:space="0" w:color="auto"/>
            </w:tcBorders>
            <w:vAlign w:val="center"/>
          </w:tcPr>
          <w:p w14:paraId="559CD3D0" w14:textId="77777777" w:rsidR="00922572" w:rsidRPr="00F97B58" w:rsidRDefault="00922572" w:rsidP="00922572">
            <w:pPr>
              <w:rPr>
                <w:sz w:val="24"/>
                <w:szCs w:val="24"/>
              </w:rPr>
            </w:pPr>
          </w:p>
        </w:tc>
      </w:tr>
    </w:tbl>
    <w:p w14:paraId="736CB2CC" w14:textId="77777777" w:rsidR="00901877" w:rsidRPr="00F97B58" w:rsidRDefault="00901877" w:rsidP="00901877">
      <w:pPr>
        <w:pStyle w:val="Heading1"/>
        <w:rPr>
          <w:rFonts w:ascii="Times New Roman" w:hAnsi="Times New Roman"/>
          <w:sz w:val="24"/>
          <w:szCs w:val="24"/>
        </w:rPr>
      </w:pPr>
      <w:r w:rsidRPr="00F97B58">
        <w:rPr>
          <w:rFonts w:ascii="Times New Roman" w:hAnsi="Times New Roman"/>
          <w:sz w:val="24"/>
          <w:szCs w:val="24"/>
        </w:rPr>
        <w:t>Other Key Contacts (optional)</w:t>
      </w:r>
    </w:p>
    <w:p w14:paraId="2C143711" w14:textId="77777777" w:rsidR="00901877" w:rsidRPr="00F97B58" w:rsidRDefault="00901877" w:rsidP="00901877">
      <w:pPr>
        <w:rPr>
          <w:sz w:val="24"/>
          <w:szCs w:val="24"/>
        </w:rPr>
      </w:pPr>
    </w:p>
    <w:p w14:paraId="1E9163DD" w14:textId="77777777" w:rsidR="00901877" w:rsidRPr="00F97B58" w:rsidRDefault="00901877" w:rsidP="00901877">
      <w:pPr>
        <w:rPr>
          <w:sz w:val="24"/>
          <w:szCs w:val="24"/>
        </w:rPr>
      </w:pPr>
      <w:r w:rsidRPr="00F97B58">
        <w:rPr>
          <w:sz w:val="24"/>
          <w:szCs w:val="24"/>
        </w:rPr>
        <w:t>If there are other individuals within the Institution who may be contacted regarding this Assurance, please provide information below.</w:t>
      </w:r>
    </w:p>
    <w:p w14:paraId="4AB0E336" w14:textId="77777777" w:rsidR="00901877" w:rsidRPr="00F97B58" w:rsidRDefault="00901877" w:rsidP="00901877">
      <w:pPr>
        <w:ind w:left="720"/>
        <w:rPr>
          <w:sz w:val="24"/>
          <w:szCs w:val="24"/>
        </w:rPr>
      </w:pPr>
    </w:p>
    <w:p w14:paraId="7F0964DB" w14:textId="77777777" w:rsidR="00901877" w:rsidRPr="00F97B58" w:rsidRDefault="00901877" w:rsidP="00901877">
      <w:pPr>
        <w:rPr>
          <w:sz w:val="24"/>
          <w:szCs w:val="24"/>
        </w:rPr>
      </w:pPr>
    </w:p>
    <w:tbl>
      <w:tblPr>
        <w:tblW w:w="4821" w:type="pct"/>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4121"/>
        <w:gridCol w:w="4200"/>
      </w:tblGrid>
      <w:tr w:rsidR="00901877" w:rsidRPr="00F97B58" w14:paraId="116D1723" w14:textId="77777777" w:rsidTr="00922572">
        <w:trPr>
          <w:trHeight w:val="432"/>
        </w:trPr>
        <w:tc>
          <w:tcPr>
            <w:tcW w:w="5000" w:type="pct"/>
            <w:gridSpan w:val="2"/>
            <w:shd w:val="clear" w:color="auto" w:fill="auto"/>
            <w:vAlign w:val="center"/>
          </w:tcPr>
          <w:p w14:paraId="266F2863" w14:textId="77777777" w:rsidR="00901877" w:rsidRPr="00F97B58" w:rsidRDefault="00901877" w:rsidP="0092257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i/>
                <w:sz w:val="24"/>
                <w:szCs w:val="24"/>
              </w:rPr>
            </w:pPr>
            <w:r w:rsidRPr="00F97B58">
              <w:rPr>
                <w:b/>
                <w:bCs/>
                <w:sz w:val="24"/>
                <w:szCs w:val="24"/>
              </w:rPr>
              <w:t>Contact #1</w:t>
            </w:r>
          </w:p>
        </w:tc>
      </w:tr>
      <w:tr w:rsidR="00901877" w:rsidRPr="00F97B58" w14:paraId="7F8E1B49" w14:textId="77777777" w:rsidTr="00922572">
        <w:trPr>
          <w:trHeight w:val="432"/>
        </w:trPr>
        <w:tc>
          <w:tcPr>
            <w:tcW w:w="5000" w:type="pct"/>
            <w:gridSpan w:val="2"/>
            <w:vAlign w:val="center"/>
          </w:tcPr>
          <w:p w14:paraId="211D63E5" w14:textId="77777777" w:rsidR="00901877" w:rsidRPr="00F97B58" w:rsidRDefault="00901877" w:rsidP="00922572">
            <w:pPr>
              <w:rPr>
                <w:sz w:val="24"/>
                <w:szCs w:val="24"/>
              </w:rPr>
            </w:pPr>
            <w:r w:rsidRPr="00F97B58">
              <w:rPr>
                <w:sz w:val="24"/>
                <w:szCs w:val="24"/>
              </w:rPr>
              <w:t xml:space="preserve">Name:     </w:t>
            </w:r>
          </w:p>
        </w:tc>
      </w:tr>
      <w:tr w:rsidR="00901877" w:rsidRPr="00F97B58" w14:paraId="32C3F2FF" w14:textId="77777777" w:rsidTr="00922572">
        <w:trPr>
          <w:trHeight w:val="432"/>
        </w:trPr>
        <w:tc>
          <w:tcPr>
            <w:tcW w:w="5000" w:type="pct"/>
            <w:gridSpan w:val="2"/>
            <w:vAlign w:val="center"/>
          </w:tcPr>
          <w:p w14:paraId="09B9AA39" w14:textId="77777777" w:rsidR="00901877" w:rsidRPr="00F97B58" w:rsidRDefault="00901877" w:rsidP="00922572">
            <w:pPr>
              <w:rPr>
                <w:sz w:val="24"/>
                <w:szCs w:val="24"/>
              </w:rPr>
            </w:pPr>
            <w:r w:rsidRPr="00F97B58">
              <w:rPr>
                <w:sz w:val="24"/>
                <w:szCs w:val="24"/>
              </w:rPr>
              <w:t xml:space="preserve">Title:     </w:t>
            </w:r>
          </w:p>
        </w:tc>
      </w:tr>
      <w:tr w:rsidR="00901877" w:rsidRPr="00F97B58" w14:paraId="0A6BD0D6" w14:textId="77777777" w:rsidTr="00922572">
        <w:trPr>
          <w:trHeight w:val="432"/>
        </w:trPr>
        <w:tc>
          <w:tcPr>
            <w:tcW w:w="2476" w:type="pct"/>
            <w:vAlign w:val="center"/>
          </w:tcPr>
          <w:p w14:paraId="224DF382" w14:textId="77777777" w:rsidR="00901877" w:rsidRPr="00F97B58" w:rsidRDefault="00901877" w:rsidP="00922572">
            <w:pPr>
              <w:rPr>
                <w:sz w:val="24"/>
                <w:szCs w:val="24"/>
              </w:rPr>
            </w:pPr>
            <w:r w:rsidRPr="00F97B58">
              <w:rPr>
                <w:sz w:val="24"/>
                <w:szCs w:val="24"/>
              </w:rPr>
              <w:t xml:space="preserve">Phone:     </w:t>
            </w:r>
          </w:p>
        </w:tc>
        <w:tc>
          <w:tcPr>
            <w:tcW w:w="2524" w:type="pct"/>
            <w:vAlign w:val="center"/>
          </w:tcPr>
          <w:p w14:paraId="23839806" w14:textId="77777777" w:rsidR="00901877" w:rsidRPr="00F97B58" w:rsidRDefault="00901877" w:rsidP="00922572">
            <w:pPr>
              <w:rPr>
                <w:sz w:val="24"/>
                <w:szCs w:val="24"/>
              </w:rPr>
            </w:pPr>
            <w:r w:rsidRPr="00F97B58">
              <w:rPr>
                <w:sz w:val="24"/>
                <w:szCs w:val="24"/>
              </w:rPr>
              <w:t xml:space="preserve">E-mail:     </w:t>
            </w:r>
          </w:p>
        </w:tc>
      </w:tr>
      <w:tr w:rsidR="00901877" w:rsidRPr="00F97B58" w14:paraId="1596A4FC" w14:textId="77777777" w:rsidTr="00922572">
        <w:trPr>
          <w:trHeight w:val="432"/>
        </w:trPr>
        <w:tc>
          <w:tcPr>
            <w:tcW w:w="5000" w:type="pct"/>
            <w:gridSpan w:val="2"/>
            <w:vAlign w:val="center"/>
          </w:tcPr>
          <w:p w14:paraId="65374D20" w14:textId="77777777" w:rsidR="00901877" w:rsidRPr="00F97B58" w:rsidRDefault="00901877" w:rsidP="00922572">
            <w:pPr>
              <w:rPr>
                <w:sz w:val="24"/>
                <w:szCs w:val="24"/>
              </w:rPr>
            </w:pPr>
            <w:r w:rsidRPr="00F97B58">
              <w:rPr>
                <w:b/>
                <w:bCs/>
                <w:sz w:val="24"/>
                <w:szCs w:val="24"/>
              </w:rPr>
              <w:t>Contact #2</w:t>
            </w:r>
          </w:p>
        </w:tc>
      </w:tr>
      <w:tr w:rsidR="00901877" w:rsidRPr="00F97B58" w14:paraId="03CBCFCD" w14:textId="77777777" w:rsidTr="00922572">
        <w:trPr>
          <w:trHeight w:val="432"/>
        </w:trPr>
        <w:tc>
          <w:tcPr>
            <w:tcW w:w="5000" w:type="pct"/>
            <w:gridSpan w:val="2"/>
            <w:vAlign w:val="center"/>
          </w:tcPr>
          <w:p w14:paraId="4F4421A6" w14:textId="77777777" w:rsidR="00901877" w:rsidRPr="00F97B58" w:rsidRDefault="00901877" w:rsidP="00922572">
            <w:pPr>
              <w:rPr>
                <w:sz w:val="24"/>
                <w:szCs w:val="24"/>
              </w:rPr>
            </w:pPr>
            <w:r w:rsidRPr="00F97B58">
              <w:rPr>
                <w:sz w:val="24"/>
                <w:szCs w:val="24"/>
              </w:rPr>
              <w:t xml:space="preserve">Name:     </w:t>
            </w:r>
          </w:p>
        </w:tc>
      </w:tr>
      <w:tr w:rsidR="00901877" w:rsidRPr="00F97B58" w14:paraId="4D16BFF4" w14:textId="77777777" w:rsidTr="00922572">
        <w:trPr>
          <w:trHeight w:val="432"/>
        </w:trPr>
        <w:tc>
          <w:tcPr>
            <w:tcW w:w="5000" w:type="pct"/>
            <w:gridSpan w:val="2"/>
            <w:vAlign w:val="center"/>
          </w:tcPr>
          <w:p w14:paraId="3CEF8D91" w14:textId="77777777" w:rsidR="00901877" w:rsidRPr="00F97B58" w:rsidRDefault="00901877" w:rsidP="00922572">
            <w:pPr>
              <w:rPr>
                <w:sz w:val="24"/>
                <w:szCs w:val="24"/>
              </w:rPr>
            </w:pPr>
            <w:r w:rsidRPr="00F97B58">
              <w:rPr>
                <w:sz w:val="24"/>
                <w:szCs w:val="24"/>
              </w:rPr>
              <w:t xml:space="preserve">Title:     </w:t>
            </w:r>
          </w:p>
        </w:tc>
      </w:tr>
      <w:tr w:rsidR="00901877" w:rsidRPr="00F97B58" w14:paraId="6705AA7A" w14:textId="77777777" w:rsidTr="00922572">
        <w:trPr>
          <w:trHeight w:val="432"/>
        </w:trPr>
        <w:tc>
          <w:tcPr>
            <w:tcW w:w="2476" w:type="pct"/>
            <w:vAlign w:val="center"/>
          </w:tcPr>
          <w:p w14:paraId="7CCECA08" w14:textId="77777777" w:rsidR="00901877" w:rsidRPr="00F97B58" w:rsidRDefault="00901877" w:rsidP="00922572">
            <w:pPr>
              <w:rPr>
                <w:sz w:val="24"/>
                <w:szCs w:val="24"/>
              </w:rPr>
            </w:pPr>
            <w:r w:rsidRPr="00F97B58">
              <w:rPr>
                <w:sz w:val="24"/>
                <w:szCs w:val="24"/>
              </w:rPr>
              <w:t xml:space="preserve">Phone:     </w:t>
            </w:r>
          </w:p>
        </w:tc>
        <w:tc>
          <w:tcPr>
            <w:tcW w:w="2524" w:type="pct"/>
            <w:vAlign w:val="center"/>
          </w:tcPr>
          <w:p w14:paraId="24297F4E" w14:textId="77777777" w:rsidR="00901877" w:rsidRPr="00F97B58" w:rsidRDefault="00901877" w:rsidP="00922572">
            <w:pPr>
              <w:rPr>
                <w:sz w:val="24"/>
                <w:szCs w:val="24"/>
              </w:rPr>
            </w:pPr>
            <w:r w:rsidRPr="00F97B58">
              <w:rPr>
                <w:sz w:val="24"/>
                <w:szCs w:val="24"/>
              </w:rPr>
              <w:t xml:space="preserve">E-mail:     </w:t>
            </w:r>
          </w:p>
        </w:tc>
      </w:tr>
    </w:tbl>
    <w:p w14:paraId="5F69EDAC" w14:textId="77777777" w:rsidR="00901877" w:rsidRPr="00F97B58" w:rsidRDefault="00901877" w:rsidP="00901877">
      <w:pPr>
        <w:rPr>
          <w:sz w:val="24"/>
          <w:szCs w:val="24"/>
        </w:rPr>
      </w:pPr>
    </w:p>
    <w:p w14:paraId="7DCFDA23" w14:textId="77777777" w:rsidR="00901877" w:rsidRPr="00F97B58" w:rsidRDefault="00901877" w:rsidP="00901877">
      <w:pPr>
        <w:rPr>
          <w:sz w:val="24"/>
          <w:szCs w:val="24"/>
        </w:rPr>
      </w:pPr>
    </w:p>
    <w:p w14:paraId="29F07E2E" w14:textId="77777777" w:rsidR="00901877" w:rsidRPr="00F97B58" w:rsidRDefault="00901877" w:rsidP="00901877">
      <w:pPr>
        <w:pStyle w:val="Heading1"/>
        <w:rPr>
          <w:rFonts w:ascii="Times New Roman" w:hAnsi="Times New Roman"/>
          <w:sz w:val="24"/>
          <w:szCs w:val="24"/>
        </w:rPr>
      </w:pPr>
      <w:r w:rsidRPr="00F97B58">
        <w:rPr>
          <w:rFonts w:ascii="Times New Roman" w:hAnsi="Times New Roman"/>
          <w:sz w:val="24"/>
          <w:szCs w:val="24"/>
        </w:rPr>
        <w:br w:type="page"/>
      </w:r>
      <w:r w:rsidRPr="00F97B58">
        <w:rPr>
          <w:rFonts w:ascii="Times New Roman" w:hAnsi="Times New Roman"/>
          <w:sz w:val="24"/>
          <w:szCs w:val="24"/>
        </w:rPr>
        <w:lastRenderedPageBreak/>
        <w:t xml:space="preserve">Facility and Species Inventory </w:t>
      </w:r>
    </w:p>
    <w:p w14:paraId="0A258228" w14:textId="77777777" w:rsidR="00901877" w:rsidRPr="00F97B58" w:rsidRDefault="00901877" w:rsidP="00901877">
      <w:pPr>
        <w:rPr>
          <w:sz w:val="24"/>
          <w:szCs w:val="24"/>
        </w:rPr>
      </w:pPr>
    </w:p>
    <w:tbl>
      <w:tblPr>
        <w:tblW w:w="4811" w:type="pct"/>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110"/>
        <w:gridCol w:w="1626"/>
        <w:gridCol w:w="2686"/>
        <w:gridCol w:w="1865"/>
        <w:gridCol w:w="17"/>
      </w:tblGrid>
      <w:tr w:rsidR="00901877" w:rsidRPr="00F97B58" w14:paraId="5D8B7C14" w14:textId="77777777" w:rsidTr="00901E64">
        <w:trPr>
          <w:gridAfter w:val="1"/>
          <w:wAfter w:w="10" w:type="pct"/>
          <w:trHeight w:val="315"/>
        </w:trPr>
        <w:tc>
          <w:tcPr>
            <w:tcW w:w="4990" w:type="pct"/>
            <w:gridSpan w:val="4"/>
            <w:tcBorders>
              <w:top w:val="single" w:sz="4" w:space="0" w:color="808080"/>
              <w:left w:val="single" w:sz="4" w:space="0" w:color="808080"/>
              <w:bottom w:val="single" w:sz="4" w:space="0" w:color="808080"/>
              <w:right w:val="single" w:sz="4" w:space="0" w:color="808080"/>
            </w:tcBorders>
            <w:vAlign w:val="center"/>
          </w:tcPr>
          <w:p w14:paraId="5BFEEB08" w14:textId="77777777" w:rsidR="00901877" w:rsidRPr="00F97B58" w:rsidRDefault="00901877" w:rsidP="00922572">
            <w:pPr>
              <w:rPr>
                <w:bCs/>
                <w:sz w:val="24"/>
                <w:szCs w:val="24"/>
              </w:rPr>
            </w:pPr>
            <w:r w:rsidRPr="00F97B58">
              <w:rPr>
                <w:bCs/>
                <w:sz w:val="24"/>
                <w:szCs w:val="24"/>
              </w:rPr>
              <w:t>Date:</w:t>
            </w:r>
            <w:r w:rsidR="005A2E3F" w:rsidRPr="00F97B58">
              <w:rPr>
                <w:bCs/>
                <w:sz w:val="24"/>
                <w:szCs w:val="24"/>
              </w:rPr>
              <w:t xml:space="preserve">  9/1/2012</w:t>
            </w:r>
          </w:p>
        </w:tc>
      </w:tr>
      <w:tr w:rsidR="00901877" w:rsidRPr="00F97B58" w14:paraId="3D4F5501" w14:textId="77777777" w:rsidTr="00901E64">
        <w:trPr>
          <w:gridAfter w:val="1"/>
          <w:wAfter w:w="10" w:type="pct"/>
          <w:trHeight w:val="315"/>
        </w:trPr>
        <w:tc>
          <w:tcPr>
            <w:tcW w:w="4990" w:type="pct"/>
            <w:gridSpan w:val="4"/>
            <w:tcBorders>
              <w:top w:val="single" w:sz="4" w:space="0" w:color="808080"/>
              <w:left w:val="single" w:sz="4" w:space="0" w:color="808080"/>
              <w:bottom w:val="single" w:sz="4" w:space="0" w:color="808080"/>
              <w:right w:val="single" w:sz="4" w:space="0" w:color="808080"/>
            </w:tcBorders>
            <w:vAlign w:val="center"/>
          </w:tcPr>
          <w:p w14:paraId="4B23F3DD" w14:textId="77777777" w:rsidR="00901877" w:rsidRPr="00F97B58" w:rsidRDefault="005A2E3F" w:rsidP="00922572">
            <w:pPr>
              <w:rPr>
                <w:bCs/>
                <w:sz w:val="24"/>
                <w:szCs w:val="24"/>
              </w:rPr>
            </w:pPr>
            <w:r w:rsidRPr="00F97B58">
              <w:rPr>
                <w:bCs/>
                <w:sz w:val="24"/>
                <w:szCs w:val="24"/>
              </w:rPr>
              <w:t>Name of Institution:  Bryn Mawr College</w:t>
            </w:r>
          </w:p>
        </w:tc>
      </w:tr>
      <w:tr w:rsidR="00901877" w:rsidRPr="00F97B58" w14:paraId="7BD88512" w14:textId="77777777" w:rsidTr="00901E64">
        <w:trPr>
          <w:gridAfter w:val="1"/>
          <w:wAfter w:w="10" w:type="pct"/>
          <w:trHeight w:val="315"/>
        </w:trPr>
        <w:tc>
          <w:tcPr>
            <w:tcW w:w="4990" w:type="pct"/>
            <w:gridSpan w:val="4"/>
            <w:tcBorders>
              <w:top w:val="single" w:sz="4" w:space="0" w:color="808080"/>
              <w:left w:val="single" w:sz="4" w:space="0" w:color="808080"/>
              <w:bottom w:val="double" w:sz="4" w:space="0" w:color="auto"/>
              <w:right w:val="single" w:sz="4" w:space="0" w:color="808080"/>
            </w:tcBorders>
            <w:vAlign w:val="center"/>
          </w:tcPr>
          <w:p w14:paraId="277CDA89" w14:textId="77777777" w:rsidR="00901877" w:rsidRPr="00F97B58" w:rsidRDefault="00901877" w:rsidP="00922572">
            <w:pPr>
              <w:rPr>
                <w:bCs/>
                <w:sz w:val="24"/>
                <w:szCs w:val="24"/>
              </w:rPr>
            </w:pPr>
            <w:r w:rsidRPr="00F97B58">
              <w:rPr>
                <w:bCs/>
                <w:sz w:val="24"/>
                <w:szCs w:val="24"/>
              </w:rPr>
              <w:t xml:space="preserve">Assurance Number:     </w:t>
            </w:r>
            <w:r w:rsidR="005A2E3F" w:rsidRPr="00F97B58">
              <w:rPr>
                <w:bCs/>
                <w:sz w:val="24"/>
                <w:szCs w:val="24"/>
              </w:rPr>
              <w:t>A3920-01</w:t>
            </w:r>
          </w:p>
        </w:tc>
      </w:tr>
      <w:tr w:rsidR="00901877" w:rsidRPr="00F97B58" w14:paraId="23CC78A7" w14:textId="77777777" w:rsidTr="00901E64">
        <w:trPr>
          <w:trHeight w:val="378"/>
        </w:trPr>
        <w:tc>
          <w:tcPr>
            <w:tcW w:w="1271" w:type="pct"/>
            <w:vAlign w:val="center"/>
          </w:tcPr>
          <w:p w14:paraId="3C75F26F" w14:textId="77777777" w:rsidR="00901877" w:rsidRPr="00F97B58" w:rsidRDefault="00901877" w:rsidP="00922572">
            <w:pPr>
              <w:spacing w:before="60" w:after="60"/>
              <w:rPr>
                <w:sz w:val="24"/>
                <w:szCs w:val="24"/>
              </w:rPr>
            </w:pPr>
            <w:r w:rsidRPr="00F97B58">
              <w:rPr>
                <w:bCs/>
                <w:sz w:val="24"/>
                <w:szCs w:val="24"/>
              </w:rPr>
              <w:t>Laboratory, Unit, or Building</w:t>
            </w:r>
            <w:r w:rsidRPr="00F97B58">
              <w:rPr>
                <w:bCs/>
                <w:sz w:val="24"/>
                <w:szCs w:val="24"/>
                <w:vertAlign w:val="superscript"/>
              </w:rPr>
              <w:t>*</w:t>
            </w:r>
          </w:p>
        </w:tc>
        <w:tc>
          <w:tcPr>
            <w:tcW w:w="979" w:type="pct"/>
            <w:vAlign w:val="center"/>
          </w:tcPr>
          <w:p w14:paraId="13E25F93" w14:textId="77777777" w:rsidR="00901877" w:rsidRPr="00F97B58" w:rsidRDefault="00901877" w:rsidP="00922572">
            <w:pPr>
              <w:spacing w:before="60" w:after="60"/>
              <w:rPr>
                <w:sz w:val="24"/>
                <w:szCs w:val="24"/>
              </w:rPr>
            </w:pPr>
            <w:r w:rsidRPr="00F97B58">
              <w:rPr>
                <w:bCs/>
                <w:sz w:val="24"/>
                <w:szCs w:val="24"/>
              </w:rPr>
              <w:t>Gross Square Feet [</w:t>
            </w:r>
            <w:r w:rsidRPr="00F97B58">
              <w:rPr>
                <w:bCs/>
                <w:i/>
                <w:sz w:val="24"/>
                <w:szCs w:val="24"/>
              </w:rPr>
              <w:t>include service areas</w:t>
            </w:r>
            <w:r w:rsidRPr="00F97B58">
              <w:rPr>
                <w:bCs/>
                <w:sz w:val="24"/>
                <w:szCs w:val="24"/>
              </w:rPr>
              <w:t>]</w:t>
            </w:r>
          </w:p>
        </w:tc>
        <w:tc>
          <w:tcPr>
            <w:tcW w:w="1617" w:type="pct"/>
            <w:vAlign w:val="center"/>
          </w:tcPr>
          <w:p w14:paraId="6E79364F" w14:textId="77777777" w:rsidR="00901877" w:rsidRPr="00F97B58" w:rsidRDefault="00901877" w:rsidP="00922572">
            <w:pPr>
              <w:spacing w:before="60" w:after="60"/>
              <w:rPr>
                <w:sz w:val="24"/>
                <w:szCs w:val="24"/>
              </w:rPr>
            </w:pPr>
            <w:r w:rsidRPr="00F97B58">
              <w:rPr>
                <w:bCs/>
                <w:sz w:val="24"/>
                <w:szCs w:val="24"/>
              </w:rPr>
              <w:t>Species Housed [</w:t>
            </w:r>
            <w:r w:rsidRPr="00F97B58">
              <w:rPr>
                <w:bCs/>
                <w:i/>
                <w:sz w:val="24"/>
                <w:szCs w:val="24"/>
              </w:rPr>
              <w:t>use common names, e.g., mouse, rat, rhesus, baboon, zebrafish, African clawed frog</w:t>
            </w:r>
            <w:r w:rsidRPr="00F97B58">
              <w:rPr>
                <w:bCs/>
                <w:sz w:val="24"/>
                <w:szCs w:val="24"/>
              </w:rPr>
              <w:t>]</w:t>
            </w:r>
          </w:p>
        </w:tc>
        <w:tc>
          <w:tcPr>
            <w:tcW w:w="1133" w:type="pct"/>
            <w:gridSpan w:val="2"/>
            <w:vAlign w:val="center"/>
          </w:tcPr>
          <w:p w14:paraId="3B255F79" w14:textId="77777777" w:rsidR="00901877" w:rsidRPr="00F97B58" w:rsidRDefault="00901877" w:rsidP="00922572">
            <w:pPr>
              <w:spacing w:before="60" w:after="60"/>
              <w:rPr>
                <w:sz w:val="24"/>
                <w:szCs w:val="24"/>
              </w:rPr>
            </w:pPr>
            <w:r w:rsidRPr="00F97B58">
              <w:rPr>
                <w:bCs/>
                <w:sz w:val="24"/>
                <w:szCs w:val="24"/>
              </w:rPr>
              <w:t>Approximate Average Daily Inventory</w:t>
            </w:r>
          </w:p>
        </w:tc>
      </w:tr>
      <w:tr w:rsidR="00901877" w:rsidRPr="00F97B58" w14:paraId="66F8236D" w14:textId="77777777" w:rsidTr="00901E64">
        <w:trPr>
          <w:trHeight w:val="315"/>
        </w:trPr>
        <w:tc>
          <w:tcPr>
            <w:tcW w:w="1271" w:type="pct"/>
            <w:vAlign w:val="center"/>
          </w:tcPr>
          <w:p w14:paraId="763D7462" w14:textId="77777777" w:rsidR="00901877" w:rsidRPr="00F97B58" w:rsidRDefault="00901877" w:rsidP="00922572">
            <w:pPr>
              <w:rPr>
                <w:sz w:val="24"/>
                <w:szCs w:val="24"/>
              </w:rPr>
            </w:pPr>
            <w:r w:rsidRPr="00F97B58">
              <w:rPr>
                <w:sz w:val="24"/>
                <w:szCs w:val="24"/>
              </w:rPr>
              <w:t> </w:t>
            </w:r>
            <w:r w:rsidR="00060EEE" w:rsidRPr="00F97B58">
              <w:rPr>
                <w:sz w:val="24"/>
                <w:szCs w:val="24"/>
              </w:rPr>
              <w:t>Park Science</w:t>
            </w:r>
          </w:p>
        </w:tc>
        <w:tc>
          <w:tcPr>
            <w:tcW w:w="979" w:type="pct"/>
            <w:vAlign w:val="center"/>
          </w:tcPr>
          <w:p w14:paraId="2EA6CC03" w14:textId="77777777" w:rsidR="00901877" w:rsidRPr="00F97B58" w:rsidRDefault="00060EEE" w:rsidP="00922572">
            <w:pPr>
              <w:rPr>
                <w:sz w:val="24"/>
                <w:szCs w:val="24"/>
              </w:rPr>
            </w:pPr>
            <w:r w:rsidRPr="00F97B58">
              <w:rPr>
                <w:sz w:val="24"/>
                <w:szCs w:val="24"/>
              </w:rPr>
              <w:t>240</w:t>
            </w:r>
          </w:p>
        </w:tc>
        <w:tc>
          <w:tcPr>
            <w:tcW w:w="1617" w:type="pct"/>
            <w:vAlign w:val="center"/>
          </w:tcPr>
          <w:p w14:paraId="4FED6508" w14:textId="77777777" w:rsidR="00901877" w:rsidRPr="00F97B58" w:rsidRDefault="00060EEE" w:rsidP="00922572">
            <w:pPr>
              <w:rPr>
                <w:sz w:val="24"/>
                <w:szCs w:val="24"/>
              </w:rPr>
            </w:pPr>
            <w:r w:rsidRPr="00F97B58">
              <w:rPr>
                <w:sz w:val="24"/>
                <w:szCs w:val="24"/>
              </w:rPr>
              <w:t>Mouse</w:t>
            </w:r>
          </w:p>
        </w:tc>
        <w:tc>
          <w:tcPr>
            <w:tcW w:w="1133" w:type="pct"/>
            <w:gridSpan w:val="2"/>
            <w:vAlign w:val="center"/>
          </w:tcPr>
          <w:p w14:paraId="6149CADB" w14:textId="77777777" w:rsidR="00901877" w:rsidRPr="00F97B58" w:rsidRDefault="00901877" w:rsidP="00922572">
            <w:pPr>
              <w:rPr>
                <w:sz w:val="24"/>
                <w:szCs w:val="24"/>
              </w:rPr>
            </w:pPr>
            <w:r w:rsidRPr="00F97B58">
              <w:rPr>
                <w:sz w:val="24"/>
                <w:szCs w:val="24"/>
              </w:rPr>
              <w:t> </w:t>
            </w:r>
            <w:r w:rsidR="00060EEE" w:rsidRPr="00F97B58">
              <w:rPr>
                <w:sz w:val="24"/>
                <w:szCs w:val="24"/>
              </w:rPr>
              <w:t>60</w:t>
            </w:r>
          </w:p>
        </w:tc>
      </w:tr>
      <w:tr w:rsidR="00901877" w:rsidRPr="00F97B58" w14:paraId="01A1DAAC" w14:textId="77777777" w:rsidTr="00901E64">
        <w:trPr>
          <w:trHeight w:val="315"/>
        </w:trPr>
        <w:tc>
          <w:tcPr>
            <w:tcW w:w="1271" w:type="pct"/>
            <w:vAlign w:val="center"/>
          </w:tcPr>
          <w:p w14:paraId="5873EDB4" w14:textId="77777777" w:rsidR="00901877" w:rsidRPr="00F97B58" w:rsidRDefault="00901877" w:rsidP="00922572">
            <w:pPr>
              <w:rPr>
                <w:sz w:val="24"/>
                <w:szCs w:val="24"/>
              </w:rPr>
            </w:pPr>
            <w:r w:rsidRPr="00F97B58">
              <w:rPr>
                <w:sz w:val="24"/>
                <w:szCs w:val="24"/>
              </w:rPr>
              <w:t> </w:t>
            </w:r>
            <w:r w:rsidR="00060EEE" w:rsidRPr="00F97B58">
              <w:rPr>
                <w:sz w:val="24"/>
                <w:szCs w:val="24"/>
              </w:rPr>
              <w:t>(700 sq ft total)</w:t>
            </w:r>
          </w:p>
        </w:tc>
        <w:tc>
          <w:tcPr>
            <w:tcW w:w="979" w:type="pct"/>
            <w:vAlign w:val="center"/>
          </w:tcPr>
          <w:p w14:paraId="7272FBD0" w14:textId="77777777" w:rsidR="00901877" w:rsidRPr="00F97B58" w:rsidRDefault="00060EEE" w:rsidP="00922572">
            <w:pPr>
              <w:rPr>
                <w:sz w:val="24"/>
                <w:szCs w:val="24"/>
              </w:rPr>
            </w:pPr>
            <w:r w:rsidRPr="00F97B58">
              <w:rPr>
                <w:sz w:val="24"/>
                <w:szCs w:val="24"/>
              </w:rPr>
              <w:t>100</w:t>
            </w:r>
          </w:p>
        </w:tc>
        <w:tc>
          <w:tcPr>
            <w:tcW w:w="1617" w:type="pct"/>
            <w:vAlign w:val="center"/>
          </w:tcPr>
          <w:p w14:paraId="40334A35" w14:textId="77777777" w:rsidR="00901877" w:rsidRPr="00F97B58" w:rsidRDefault="00901877" w:rsidP="00922572">
            <w:pPr>
              <w:rPr>
                <w:sz w:val="24"/>
                <w:szCs w:val="24"/>
              </w:rPr>
            </w:pPr>
            <w:r w:rsidRPr="00F97B58">
              <w:rPr>
                <w:sz w:val="24"/>
                <w:szCs w:val="24"/>
              </w:rPr>
              <w:t> </w:t>
            </w:r>
            <w:r w:rsidR="00060EEE" w:rsidRPr="00F97B58">
              <w:rPr>
                <w:sz w:val="24"/>
                <w:szCs w:val="24"/>
              </w:rPr>
              <w:t>Grass frog</w:t>
            </w:r>
          </w:p>
        </w:tc>
        <w:tc>
          <w:tcPr>
            <w:tcW w:w="1133" w:type="pct"/>
            <w:gridSpan w:val="2"/>
            <w:vAlign w:val="center"/>
          </w:tcPr>
          <w:p w14:paraId="0AB29F9C" w14:textId="77777777" w:rsidR="00901877" w:rsidRPr="00F97B58" w:rsidRDefault="00901877" w:rsidP="00455DFF">
            <w:pPr>
              <w:rPr>
                <w:sz w:val="24"/>
                <w:szCs w:val="24"/>
              </w:rPr>
            </w:pPr>
            <w:r w:rsidRPr="00F97B58">
              <w:rPr>
                <w:sz w:val="24"/>
                <w:szCs w:val="24"/>
              </w:rPr>
              <w:t> </w:t>
            </w:r>
            <w:r w:rsidR="00455DFF" w:rsidRPr="00F97B58">
              <w:rPr>
                <w:sz w:val="24"/>
                <w:szCs w:val="24"/>
              </w:rPr>
              <w:t>15</w:t>
            </w:r>
          </w:p>
        </w:tc>
      </w:tr>
      <w:tr w:rsidR="00901877" w:rsidRPr="00F97B58" w14:paraId="4EDF9D0F" w14:textId="77777777" w:rsidTr="00901E64">
        <w:trPr>
          <w:trHeight w:val="315"/>
        </w:trPr>
        <w:tc>
          <w:tcPr>
            <w:tcW w:w="1271" w:type="pct"/>
            <w:vAlign w:val="center"/>
          </w:tcPr>
          <w:p w14:paraId="394EB866" w14:textId="77777777" w:rsidR="00901877" w:rsidRPr="00F97B58" w:rsidRDefault="00901877" w:rsidP="00922572">
            <w:pPr>
              <w:rPr>
                <w:sz w:val="24"/>
                <w:szCs w:val="24"/>
              </w:rPr>
            </w:pPr>
            <w:r w:rsidRPr="00F97B58">
              <w:rPr>
                <w:sz w:val="24"/>
                <w:szCs w:val="24"/>
              </w:rPr>
              <w:t> </w:t>
            </w:r>
          </w:p>
        </w:tc>
        <w:tc>
          <w:tcPr>
            <w:tcW w:w="979" w:type="pct"/>
            <w:vAlign w:val="center"/>
          </w:tcPr>
          <w:p w14:paraId="1C04F893" w14:textId="77777777" w:rsidR="00901877" w:rsidRPr="00F97B58" w:rsidRDefault="00060EEE" w:rsidP="00922572">
            <w:pPr>
              <w:rPr>
                <w:sz w:val="24"/>
                <w:szCs w:val="24"/>
              </w:rPr>
            </w:pPr>
            <w:r w:rsidRPr="00F97B58">
              <w:rPr>
                <w:sz w:val="24"/>
                <w:szCs w:val="24"/>
              </w:rPr>
              <w:t>Same as above</w:t>
            </w:r>
          </w:p>
        </w:tc>
        <w:tc>
          <w:tcPr>
            <w:tcW w:w="1617" w:type="pct"/>
            <w:vAlign w:val="center"/>
          </w:tcPr>
          <w:p w14:paraId="05C0E457" w14:textId="77777777" w:rsidR="00901877" w:rsidRPr="00F97B58" w:rsidRDefault="00901877" w:rsidP="00922572">
            <w:pPr>
              <w:rPr>
                <w:sz w:val="24"/>
                <w:szCs w:val="24"/>
              </w:rPr>
            </w:pPr>
            <w:r w:rsidRPr="00F97B58">
              <w:rPr>
                <w:sz w:val="24"/>
                <w:szCs w:val="24"/>
              </w:rPr>
              <w:t> </w:t>
            </w:r>
            <w:r w:rsidR="00060EEE" w:rsidRPr="00F97B58">
              <w:rPr>
                <w:sz w:val="24"/>
                <w:szCs w:val="24"/>
              </w:rPr>
              <w:t>African clawed frog</w:t>
            </w:r>
          </w:p>
        </w:tc>
        <w:tc>
          <w:tcPr>
            <w:tcW w:w="1133" w:type="pct"/>
            <w:gridSpan w:val="2"/>
            <w:vAlign w:val="center"/>
          </w:tcPr>
          <w:p w14:paraId="54049547" w14:textId="77777777" w:rsidR="00901877" w:rsidRPr="00F97B58" w:rsidRDefault="00455DFF" w:rsidP="00922572">
            <w:pPr>
              <w:rPr>
                <w:sz w:val="24"/>
                <w:szCs w:val="24"/>
              </w:rPr>
            </w:pPr>
            <w:r w:rsidRPr="00F97B58">
              <w:rPr>
                <w:sz w:val="24"/>
                <w:szCs w:val="24"/>
              </w:rPr>
              <w:t xml:space="preserve"> 2</w:t>
            </w:r>
          </w:p>
        </w:tc>
      </w:tr>
      <w:tr w:rsidR="00901877" w:rsidRPr="00F97B58" w14:paraId="1E994BF3" w14:textId="77777777" w:rsidTr="00901E64">
        <w:trPr>
          <w:trHeight w:val="315"/>
        </w:trPr>
        <w:tc>
          <w:tcPr>
            <w:tcW w:w="1271" w:type="pct"/>
            <w:vAlign w:val="center"/>
          </w:tcPr>
          <w:p w14:paraId="7399213D" w14:textId="77777777" w:rsidR="00901877" w:rsidRPr="00F97B58" w:rsidRDefault="00901877" w:rsidP="00922572">
            <w:pPr>
              <w:rPr>
                <w:sz w:val="24"/>
                <w:szCs w:val="24"/>
              </w:rPr>
            </w:pPr>
            <w:r w:rsidRPr="00F97B58">
              <w:rPr>
                <w:sz w:val="24"/>
                <w:szCs w:val="24"/>
              </w:rPr>
              <w:t> </w:t>
            </w:r>
            <w:r w:rsidR="00455DFF" w:rsidRPr="00F97B58">
              <w:rPr>
                <w:sz w:val="24"/>
                <w:szCs w:val="24"/>
              </w:rPr>
              <w:t>Egg incubator</w:t>
            </w:r>
          </w:p>
        </w:tc>
        <w:tc>
          <w:tcPr>
            <w:tcW w:w="979" w:type="pct"/>
            <w:vAlign w:val="center"/>
          </w:tcPr>
          <w:p w14:paraId="549D045D" w14:textId="77777777" w:rsidR="00901877" w:rsidRPr="00F97B58" w:rsidRDefault="00901877" w:rsidP="00922572">
            <w:pPr>
              <w:rPr>
                <w:sz w:val="24"/>
                <w:szCs w:val="24"/>
              </w:rPr>
            </w:pPr>
            <w:r w:rsidRPr="00F97B58">
              <w:rPr>
                <w:sz w:val="24"/>
                <w:szCs w:val="24"/>
              </w:rPr>
              <w:t> </w:t>
            </w:r>
            <w:r w:rsidR="00060EEE" w:rsidRPr="00F97B58">
              <w:rPr>
                <w:sz w:val="24"/>
                <w:szCs w:val="24"/>
              </w:rPr>
              <w:t>5</w:t>
            </w:r>
          </w:p>
        </w:tc>
        <w:tc>
          <w:tcPr>
            <w:tcW w:w="1617" w:type="pct"/>
            <w:vAlign w:val="center"/>
          </w:tcPr>
          <w:p w14:paraId="26BD5082" w14:textId="77777777" w:rsidR="00901877" w:rsidRPr="00F97B58" w:rsidRDefault="00901877" w:rsidP="00922572">
            <w:pPr>
              <w:rPr>
                <w:sz w:val="24"/>
                <w:szCs w:val="24"/>
              </w:rPr>
            </w:pPr>
            <w:r w:rsidRPr="00F97B58">
              <w:rPr>
                <w:sz w:val="24"/>
                <w:szCs w:val="24"/>
              </w:rPr>
              <w:t> </w:t>
            </w:r>
            <w:r w:rsidR="00060EEE" w:rsidRPr="00F97B58">
              <w:rPr>
                <w:sz w:val="24"/>
                <w:szCs w:val="24"/>
              </w:rPr>
              <w:t>Chicken embryos</w:t>
            </w:r>
          </w:p>
        </w:tc>
        <w:tc>
          <w:tcPr>
            <w:tcW w:w="1133" w:type="pct"/>
            <w:gridSpan w:val="2"/>
            <w:vAlign w:val="center"/>
          </w:tcPr>
          <w:p w14:paraId="47C65435" w14:textId="77777777" w:rsidR="00901877" w:rsidRPr="00F97B58" w:rsidRDefault="00901877" w:rsidP="00922572">
            <w:pPr>
              <w:rPr>
                <w:sz w:val="24"/>
                <w:szCs w:val="24"/>
              </w:rPr>
            </w:pPr>
            <w:r w:rsidRPr="00F97B58">
              <w:rPr>
                <w:sz w:val="24"/>
                <w:szCs w:val="24"/>
              </w:rPr>
              <w:t> </w:t>
            </w:r>
            <w:r w:rsidR="00060EEE" w:rsidRPr="00F97B58">
              <w:rPr>
                <w:sz w:val="24"/>
                <w:szCs w:val="24"/>
              </w:rPr>
              <w:t>12</w:t>
            </w:r>
          </w:p>
        </w:tc>
      </w:tr>
      <w:tr w:rsidR="00901877" w:rsidRPr="00F97B58" w14:paraId="2F321DFE" w14:textId="77777777" w:rsidTr="00901E64">
        <w:trPr>
          <w:trHeight w:val="315"/>
        </w:trPr>
        <w:tc>
          <w:tcPr>
            <w:tcW w:w="1271" w:type="pct"/>
            <w:vAlign w:val="center"/>
          </w:tcPr>
          <w:p w14:paraId="7A0362D2" w14:textId="77777777" w:rsidR="00901877" w:rsidRPr="00F97B58" w:rsidRDefault="00901877" w:rsidP="00922572">
            <w:pPr>
              <w:rPr>
                <w:sz w:val="24"/>
                <w:szCs w:val="24"/>
              </w:rPr>
            </w:pPr>
            <w:r w:rsidRPr="00F97B58">
              <w:rPr>
                <w:sz w:val="24"/>
                <w:szCs w:val="24"/>
              </w:rPr>
              <w:t> </w:t>
            </w:r>
            <w:r w:rsidR="00060EEE" w:rsidRPr="00F97B58">
              <w:rPr>
                <w:sz w:val="24"/>
                <w:szCs w:val="24"/>
              </w:rPr>
              <w:t>Bettws y Coed</w:t>
            </w:r>
          </w:p>
        </w:tc>
        <w:tc>
          <w:tcPr>
            <w:tcW w:w="979" w:type="pct"/>
            <w:vAlign w:val="center"/>
          </w:tcPr>
          <w:p w14:paraId="6EF2FF4F" w14:textId="77777777" w:rsidR="00901877" w:rsidRPr="00F97B58" w:rsidRDefault="00901877" w:rsidP="00922572">
            <w:pPr>
              <w:rPr>
                <w:sz w:val="24"/>
                <w:szCs w:val="24"/>
              </w:rPr>
            </w:pPr>
            <w:r w:rsidRPr="00F97B58">
              <w:rPr>
                <w:sz w:val="24"/>
                <w:szCs w:val="24"/>
              </w:rPr>
              <w:t> </w:t>
            </w:r>
            <w:r w:rsidR="00060EEE" w:rsidRPr="00F97B58">
              <w:rPr>
                <w:sz w:val="24"/>
                <w:szCs w:val="24"/>
              </w:rPr>
              <w:t>350</w:t>
            </w:r>
          </w:p>
        </w:tc>
        <w:tc>
          <w:tcPr>
            <w:tcW w:w="1617" w:type="pct"/>
            <w:vAlign w:val="center"/>
          </w:tcPr>
          <w:p w14:paraId="7B395EA0" w14:textId="77777777" w:rsidR="00901877" w:rsidRPr="00F97B58" w:rsidRDefault="00901877" w:rsidP="00922572">
            <w:pPr>
              <w:rPr>
                <w:sz w:val="24"/>
                <w:szCs w:val="24"/>
              </w:rPr>
            </w:pPr>
            <w:r w:rsidRPr="00F97B58">
              <w:rPr>
                <w:sz w:val="24"/>
                <w:szCs w:val="24"/>
              </w:rPr>
              <w:t> </w:t>
            </w:r>
            <w:r w:rsidR="00060EEE" w:rsidRPr="00F97B58">
              <w:rPr>
                <w:sz w:val="24"/>
                <w:szCs w:val="24"/>
              </w:rPr>
              <w:t>rat</w:t>
            </w:r>
          </w:p>
        </w:tc>
        <w:tc>
          <w:tcPr>
            <w:tcW w:w="1133" w:type="pct"/>
            <w:gridSpan w:val="2"/>
            <w:vAlign w:val="center"/>
          </w:tcPr>
          <w:p w14:paraId="62F013BD" w14:textId="77777777" w:rsidR="00901877" w:rsidRPr="00F97B58" w:rsidRDefault="00901877" w:rsidP="00922572">
            <w:pPr>
              <w:rPr>
                <w:sz w:val="24"/>
                <w:szCs w:val="24"/>
              </w:rPr>
            </w:pPr>
            <w:r w:rsidRPr="00F97B58">
              <w:rPr>
                <w:sz w:val="24"/>
                <w:szCs w:val="24"/>
              </w:rPr>
              <w:t> </w:t>
            </w:r>
            <w:r w:rsidR="00060EEE" w:rsidRPr="00F97B58">
              <w:rPr>
                <w:sz w:val="24"/>
                <w:szCs w:val="24"/>
              </w:rPr>
              <w:t>15</w:t>
            </w:r>
          </w:p>
        </w:tc>
      </w:tr>
      <w:tr w:rsidR="00901877" w:rsidRPr="00F97B58" w14:paraId="2DF69968" w14:textId="77777777" w:rsidTr="00901E64">
        <w:trPr>
          <w:trHeight w:val="315"/>
        </w:trPr>
        <w:tc>
          <w:tcPr>
            <w:tcW w:w="1271" w:type="pct"/>
            <w:vAlign w:val="center"/>
          </w:tcPr>
          <w:p w14:paraId="30B55511" w14:textId="77777777" w:rsidR="00901877" w:rsidRPr="00F97B58" w:rsidRDefault="00901877" w:rsidP="00455DFF">
            <w:pPr>
              <w:rPr>
                <w:color w:val="FF0000"/>
                <w:sz w:val="24"/>
                <w:szCs w:val="24"/>
              </w:rPr>
            </w:pPr>
            <w:r w:rsidRPr="00F97B58">
              <w:rPr>
                <w:color w:val="FF0000"/>
                <w:sz w:val="24"/>
                <w:szCs w:val="24"/>
              </w:rPr>
              <w:t> </w:t>
            </w:r>
            <w:r w:rsidR="00230750" w:rsidRPr="00F97B58">
              <w:rPr>
                <w:sz w:val="24"/>
                <w:szCs w:val="24"/>
              </w:rPr>
              <w:t>(5</w:t>
            </w:r>
            <w:r w:rsidR="00455DFF" w:rsidRPr="00F97B58">
              <w:rPr>
                <w:sz w:val="24"/>
                <w:szCs w:val="24"/>
              </w:rPr>
              <w:t>00 sq ft total)</w:t>
            </w:r>
          </w:p>
        </w:tc>
        <w:tc>
          <w:tcPr>
            <w:tcW w:w="979" w:type="pct"/>
            <w:vAlign w:val="center"/>
          </w:tcPr>
          <w:p w14:paraId="378D4511" w14:textId="77777777" w:rsidR="00901877" w:rsidRPr="00F97B58" w:rsidRDefault="00901877" w:rsidP="00060EEE">
            <w:pPr>
              <w:rPr>
                <w:sz w:val="24"/>
                <w:szCs w:val="24"/>
              </w:rPr>
            </w:pPr>
            <w:r w:rsidRPr="00F97B58">
              <w:rPr>
                <w:sz w:val="24"/>
                <w:szCs w:val="24"/>
              </w:rPr>
              <w:t> </w:t>
            </w:r>
            <w:r w:rsidR="00060EEE" w:rsidRPr="00F97B58">
              <w:rPr>
                <w:sz w:val="24"/>
                <w:szCs w:val="24"/>
              </w:rPr>
              <w:t>150</w:t>
            </w:r>
          </w:p>
        </w:tc>
        <w:tc>
          <w:tcPr>
            <w:tcW w:w="1617" w:type="pct"/>
            <w:vAlign w:val="center"/>
          </w:tcPr>
          <w:p w14:paraId="419F797D" w14:textId="77777777" w:rsidR="00901877" w:rsidRPr="00F97B58" w:rsidRDefault="00901877" w:rsidP="00922572">
            <w:pPr>
              <w:rPr>
                <w:sz w:val="24"/>
                <w:szCs w:val="24"/>
              </w:rPr>
            </w:pPr>
            <w:r w:rsidRPr="00F97B58">
              <w:rPr>
                <w:sz w:val="24"/>
                <w:szCs w:val="24"/>
              </w:rPr>
              <w:t> </w:t>
            </w:r>
            <w:r w:rsidR="00060EEE" w:rsidRPr="00F97B58">
              <w:rPr>
                <w:sz w:val="24"/>
                <w:szCs w:val="24"/>
              </w:rPr>
              <w:t>pigeon</w:t>
            </w:r>
          </w:p>
        </w:tc>
        <w:tc>
          <w:tcPr>
            <w:tcW w:w="1133" w:type="pct"/>
            <w:gridSpan w:val="2"/>
            <w:vAlign w:val="center"/>
          </w:tcPr>
          <w:p w14:paraId="1E0481DC" w14:textId="77777777" w:rsidR="00901877" w:rsidRPr="00F97B58" w:rsidRDefault="00901877" w:rsidP="00230750">
            <w:pPr>
              <w:rPr>
                <w:sz w:val="24"/>
                <w:szCs w:val="24"/>
              </w:rPr>
            </w:pPr>
            <w:r w:rsidRPr="00F97B58">
              <w:rPr>
                <w:sz w:val="24"/>
                <w:szCs w:val="24"/>
              </w:rPr>
              <w:t> </w:t>
            </w:r>
            <w:r w:rsidR="00230750" w:rsidRPr="00F97B58">
              <w:rPr>
                <w:sz w:val="24"/>
                <w:szCs w:val="24"/>
              </w:rPr>
              <w:t>24</w:t>
            </w:r>
          </w:p>
        </w:tc>
      </w:tr>
      <w:tr w:rsidR="00901877" w:rsidRPr="00F97B58" w14:paraId="44C75724" w14:textId="77777777" w:rsidTr="00901E64">
        <w:trPr>
          <w:trHeight w:val="315"/>
        </w:trPr>
        <w:tc>
          <w:tcPr>
            <w:tcW w:w="1271" w:type="pct"/>
            <w:vAlign w:val="center"/>
          </w:tcPr>
          <w:p w14:paraId="6868055E" w14:textId="77777777" w:rsidR="00901877" w:rsidRPr="00F97B58" w:rsidRDefault="00901877" w:rsidP="00922572">
            <w:pPr>
              <w:rPr>
                <w:sz w:val="24"/>
                <w:szCs w:val="24"/>
              </w:rPr>
            </w:pPr>
            <w:r w:rsidRPr="00F97B58">
              <w:rPr>
                <w:sz w:val="24"/>
                <w:szCs w:val="24"/>
              </w:rPr>
              <w:t> </w:t>
            </w:r>
          </w:p>
        </w:tc>
        <w:tc>
          <w:tcPr>
            <w:tcW w:w="979" w:type="pct"/>
            <w:vAlign w:val="center"/>
          </w:tcPr>
          <w:p w14:paraId="79A2D823" w14:textId="77777777" w:rsidR="00901877" w:rsidRPr="00F97B58" w:rsidRDefault="00901877" w:rsidP="00922572">
            <w:pPr>
              <w:rPr>
                <w:sz w:val="24"/>
                <w:szCs w:val="24"/>
              </w:rPr>
            </w:pPr>
            <w:r w:rsidRPr="00F97B58">
              <w:rPr>
                <w:sz w:val="24"/>
                <w:szCs w:val="24"/>
              </w:rPr>
              <w:t> </w:t>
            </w:r>
          </w:p>
        </w:tc>
        <w:tc>
          <w:tcPr>
            <w:tcW w:w="1617" w:type="pct"/>
            <w:vAlign w:val="center"/>
          </w:tcPr>
          <w:p w14:paraId="774AB39E" w14:textId="77777777" w:rsidR="00901877" w:rsidRPr="00F97B58" w:rsidRDefault="00901877" w:rsidP="00922572">
            <w:pPr>
              <w:rPr>
                <w:sz w:val="24"/>
                <w:szCs w:val="24"/>
              </w:rPr>
            </w:pPr>
            <w:r w:rsidRPr="00F97B58">
              <w:rPr>
                <w:sz w:val="24"/>
                <w:szCs w:val="24"/>
              </w:rPr>
              <w:t> </w:t>
            </w:r>
          </w:p>
        </w:tc>
        <w:tc>
          <w:tcPr>
            <w:tcW w:w="1133" w:type="pct"/>
            <w:gridSpan w:val="2"/>
            <w:vAlign w:val="center"/>
          </w:tcPr>
          <w:p w14:paraId="07D9ACD0" w14:textId="77777777" w:rsidR="00901877" w:rsidRPr="00F97B58" w:rsidRDefault="00901877" w:rsidP="00922572">
            <w:pPr>
              <w:rPr>
                <w:sz w:val="24"/>
                <w:szCs w:val="24"/>
              </w:rPr>
            </w:pPr>
            <w:r w:rsidRPr="00F97B58">
              <w:rPr>
                <w:sz w:val="24"/>
                <w:szCs w:val="24"/>
              </w:rPr>
              <w:t> </w:t>
            </w:r>
          </w:p>
        </w:tc>
      </w:tr>
      <w:tr w:rsidR="00901877" w:rsidRPr="00F97B58" w14:paraId="26CCFE21" w14:textId="77777777" w:rsidTr="00901E64">
        <w:trPr>
          <w:trHeight w:val="315"/>
        </w:trPr>
        <w:tc>
          <w:tcPr>
            <w:tcW w:w="1271" w:type="pct"/>
            <w:vAlign w:val="center"/>
          </w:tcPr>
          <w:p w14:paraId="2E66E708" w14:textId="77777777" w:rsidR="00901877" w:rsidRPr="00F97B58" w:rsidRDefault="00901877" w:rsidP="00922572">
            <w:pPr>
              <w:rPr>
                <w:sz w:val="24"/>
                <w:szCs w:val="24"/>
              </w:rPr>
            </w:pPr>
            <w:r w:rsidRPr="00F97B58">
              <w:rPr>
                <w:sz w:val="24"/>
                <w:szCs w:val="24"/>
              </w:rPr>
              <w:t> </w:t>
            </w:r>
          </w:p>
        </w:tc>
        <w:tc>
          <w:tcPr>
            <w:tcW w:w="979" w:type="pct"/>
            <w:vAlign w:val="center"/>
          </w:tcPr>
          <w:p w14:paraId="3CB9E769" w14:textId="77777777" w:rsidR="00901877" w:rsidRPr="00F97B58" w:rsidRDefault="00901877" w:rsidP="00922572">
            <w:pPr>
              <w:rPr>
                <w:sz w:val="24"/>
                <w:szCs w:val="24"/>
              </w:rPr>
            </w:pPr>
            <w:r w:rsidRPr="00F97B58">
              <w:rPr>
                <w:sz w:val="24"/>
                <w:szCs w:val="24"/>
              </w:rPr>
              <w:t> </w:t>
            </w:r>
          </w:p>
        </w:tc>
        <w:tc>
          <w:tcPr>
            <w:tcW w:w="1617" w:type="pct"/>
            <w:vAlign w:val="center"/>
          </w:tcPr>
          <w:p w14:paraId="42EF8840" w14:textId="77777777" w:rsidR="00901877" w:rsidRPr="00F97B58" w:rsidRDefault="00901877" w:rsidP="00922572">
            <w:pPr>
              <w:rPr>
                <w:sz w:val="24"/>
                <w:szCs w:val="24"/>
              </w:rPr>
            </w:pPr>
            <w:r w:rsidRPr="00F97B58">
              <w:rPr>
                <w:sz w:val="24"/>
                <w:szCs w:val="24"/>
              </w:rPr>
              <w:t> </w:t>
            </w:r>
          </w:p>
        </w:tc>
        <w:tc>
          <w:tcPr>
            <w:tcW w:w="1133" w:type="pct"/>
            <w:gridSpan w:val="2"/>
            <w:vAlign w:val="center"/>
          </w:tcPr>
          <w:p w14:paraId="7A4AE8AC" w14:textId="77777777" w:rsidR="00901877" w:rsidRPr="00F97B58" w:rsidRDefault="00901877" w:rsidP="00922572">
            <w:pPr>
              <w:rPr>
                <w:sz w:val="24"/>
                <w:szCs w:val="24"/>
              </w:rPr>
            </w:pPr>
            <w:r w:rsidRPr="00F97B58">
              <w:rPr>
                <w:sz w:val="24"/>
                <w:szCs w:val="24"/>
              </w:rPr>
              <w:t> </w:t>
            </w:r>
          </w:p>
        </w:tc>
      </w:tr>
      <w:tr w:rsidR="00901877" w:rsidRPr="00F97B58" w14:paraId="1895BA5C" w14:textId="77777777" w:rsidTr="00901E64">
        <w:trPr>
          <w:trHeight w:val="315"/>
        </w:trPr>
        <w:tc>
          <w:tcPr>
            <w:tcW w:w="1271" w:type="pct"/>
            <w:vAlign w:val="center"/>
          </w:tcPr>
          <w:p w14:paraId="213E0458" w14:textId="77777777" w:rsidR="00901877" w:rsidRPr="00F97B58" w:rsidRDefault="00901877" w:rsidP="00922572">
            <w:pPr>
              <w:rPr>
                <w:sz w:val="24"/>
                <w:szCs w:val="24"/>
              </w:rPr>
            </w:pPr>
            <w:r w:rsidRPr="00F97B58">
              <w:rPr>
                <w:sz w:val="24"/>
                <w:szCs w:val="24"/>
              </w:rPr>
              <w:t> </w:t>
            </w:r>
          </w:p>
        </w:tc>
        <w:tc>
          <w:tcPr>
            <w:tcW w:w="979" w:type="pct"/>
            <w:vAlign w:val="center"/>
          </w:tcPr>
          <w:p w14:paraId="63395AF7" w14:textId="77777777" w:rsidR="00901877" w:rsidRPr="00F97B58" w:rsidRDefault="00901877" w:rsidP="00922572">
            <w:pPr>
              <w:rPr>
                <w:sz w:val="24"/>
                <w:szCs w:val="24"/>
              </w:rPr>
            </w:pPr>
            <w:r w:rsidRPr="00F97B58">
              <w:rPr>
                <w:sz w:val="24"/>
                <w:szCs w:val="24"/>
              </w:rPr>
              <w:t> </w:t>
            </w:r>
          </w:p>
        </w:tc>
        <w:tc>
          <w:tcPr>
            <w:tcW w:w="1617" w:type="pct"/>
            <w:vAlign w:val="center"/>
          </w:tcPr>
          <w:p w14:paraId="2A639C02" w14:textId="77777777" w:rsidR="00901877" w:rsidRPr="00F97B58" w:rsidRDefault="00901877" w:rsidP="00922572">
            <w:pPr>
              <w:rPr>
                <w:sz w:val="24"/>
                <w:szCs w:val="24"/>
              </w:rPr>
            </w:pPr>
            <w:r w:rsidRPr="00F97B58">
              <w:rPr>
                <w:sz w:val="24"/>
                <w:szCs w:val="24"/>
              </w:rPr>
              <w:t> </w:t>
            </w:r>
          </w:p>
        </w:tc>
        <w:tc>
          <w:tcPr>
            <w:tcW w:w="1133" w:type="pct"/>
            <w:gridSpan w:val="2"/>
            <w:vAlign w:val="center"/>
          </w:tcPr>
          <w:p w14:paraId="4A64D03E" w14:textId="77777777" w:rsidR="00901877" w:rsidRPr="00F97B58" w:rsidRDefault="00901877" w:rsidP="00922572">
            <w:pPr>
              <w:rPr>
                <w:sz w:val="24"/>
                <w:szCs w:val="24"/>
              </w:rPr>
            </w:pPr>
            <w:r w:rsidRPr="00F97B58">
              <w:rPr>
                <w:sz w:val="24"/>
                <w:szCs w:val="24"/>
              </w:rPr>
              <w:t> </w:t>
            </w:r>
          </w:p>
        </w:tc>
      </w:tr>
      <w:tr w:rsidR="00901877" w:rsidRPr="00F97B58" w14:paraId="64933A9E" w14:textId="77777777" w:rsidTr="00901E64">
        <w:trPr>
          <w:trHeight w:val="315"/>
        </w:trPr>
        <w:tc>
          <w:tcPr>
            <w:tcW w:w="1271" w:type="pct"/>
            <w:vAlign w:val="center"/>
          </w:tcPr>
          <w:p w14:paraId="431B1B1C" w14:textId="77777777" w:rsidR="00901877" w:rsidRPr="00F97B58" w:rsidRDefault="00901877" w:rsidP="00922572">
            <w:pPr>
              <w:rPr>
                <w:sz w:val="24"/>
                <w:szCs w:val="24"/>
              </w:rPr>
            </w:pPr>
            <w:r w:rsidRPr="00F97B58">
              <w:rPr>
                <w:sz w:val="24"/>
                <w:szCs w:val="24"/>
              </w:rPr>
              <w:t> </w:t>
            </w:r>
          </w:p>
        </w:tc>
        <w:tc>
          <w:tcPr>
            <w:tcW w:w="979" w:type="pct"/>
            <w:vAlign w:val="center"/>
          </w:tcPr>
          <w:p w14:paraId="01EBEA27" w14:textId="77777777" w:rsidR="00901877" w:rsidRPr="00F97B58" w:rsidRDefault="00901877" w:rsidP="00922572">
            <w:pPr>
              <w:rPr>
                <w:sz w:val="24"/>
                <w:szCs w:val="24"/>
              </w:rPr>
            </w:pPr>
            <w:r w:rsidRPr="00F97B58">
              <w:rPr>
                <w:sz w:val="24"/>
                <w:szCs w:val="24"/>
              </w:rPr>
              <w:t> </w:t>
            </w:r>
          </w:p>
        </w:tc>
        <w:tc>
          <w:tcPr>
            <w:tcW w:w="1617" w:type="pct"/>
            <w:vAlign w:val="center"/>
          </w:tcPr>
          <w:p w14:paraId="528279A3" w14:textId="77777777" w:rsidR="00901877" w:rsidRPr="00F97B58" w:rsidRDefault="00901877" w:rsidP="00922572">
            <w:pPr>
              <w:rPr>
                <w:sz w:val="24"/>
                <w:szCs w:val="24"/>
              </w:rPr>
            </w:pPr>
            <w:r w:rsidRPr="00F97B58">
              <w:rPr>
                <w:sz w:val="24"/>
                <w:szCs w:val="24"/>
              </w:rPr>
              <w:t> </w:t>
            </w:r>
          </w:p>
        </w:tc>
        <w:tc>
          <w:tcPr>
            <w:tcW w:w="1133" w:type="pct"/>
            <w:gridSpan w:val="2"/>
            <w:vAlign w:val="center"/>
          </w:tcPr>
          <w:p w14:paraId="72814725" w14:textId="77777777" w:rsidR="00901877" w:rsidRPr="00F97B58" w:rsidRDefault="00901877" w:rsidP="00922572">
            <w:pPr>
              <w:rPr>
                <w:sz w:val="24"/>
                <w:szCs w:val="24"/>
              </w:rPr>
            </w:pPr>
            <w:r w:rsidRPr="00F97B58">
              <w:rPr>
                <w:sz w:val="24"/>
                <w:szCs w:val="24"/>
              </w:rPr>
              <w:t> </w:t>
            </w:r>
          </w:p>
        </w:tc>
      </w:tr>
      <w:tr w:rsidR="00901877" w:rsidRPr="00F97B58" w14:paraId="37C5701F" w14:textId="77777777" w:rsidTr="00901E64">
        <w:trPr>
          <w:trHeight w:val="315"/>
        </w:trPr>
        <w:tc>
          <w:tcPr>
            <w:tcW w:w="1271" w:type="pct"/>
            <w:vAlign w:val="center"/>
          </w:tcPr>
          <w:p w14:paraId="7F3CBA0D" w14:textId="77777777" w:rsidR="00901877" w:rsidRPr="00F97B58" w:rsidRDefault="00901877" w:rsidP="00922572">
            <w:pPr>
              <w:rPr>
                <w:sz w:val="24"/>
                <w:szCs w:val="24"/>
              </w:rPr>
            </w:pPr>
            <w:r w:rsidRPr="00F97B58">
              <w:rPr>
                <w:sz w:val="24"/>
                <w:szCs w:val="24"/>
              </w:rPr>
              <w:t> </w:t>
            </w:r>
          </w:p>
        </w:tc>
        <w:tc>
          <w:tcPr>
            <w:tcW w:w="979" w:type="pct"/>
            <w:vAlign w:val="center"/>
          </w:tcPr>
          <w:p w14:paraId="57BA9230" w14:textId="77777777" w:rsidR="00901877" w:rsidRPr="00F97B58" w:rsidRDefault="00901877" w:rsidP="00922572">
            <w:pPr>
              <w:rPr>
                <w:sz w:val="24"/>
                <w:szCs w:val="24"/>
              </w:rPr>
            </w:pPr>
            <w:r w:rsidRPr="00F97B58">
              <w:rPr>
                <w:sz w:val="24"/>
                <w:szCs w:val="24"/>
              </w:rPr>
              <w:t> </w:t>
            </w:r>
          </w:p>
        </w:tc>
        <w:tc>
          <w:tcPr>
            <w:tcW w:w="1617" w:type="pct"/>
            <w:vAlign w:val="center"/>
          </w:tcPr>
          <w:p w14:paraId="2B8712E1" w14:textId="77777777" w:rsidR="00901877" w:rsidRPr="00F97B58" w:rsidRDefault="00901877" w:rsidP="00922572">
            <w:pPr>
              <w:rPr>
                <w:sz w:val="24"/>
                <w:szCs w:val="24"/>
              </w:rPr>
            </w:pPr>
            <w:r w:rsidRPr="00F97B58">
              <w:rPr>
                <w:sz w:val="24"/>
                <w:szCs w:val="24"/>
              </w:rPr>
              <w:t> </w:t>
            </w:r>
          </w:p>
        </w:tc>
        <w:tc>
          <w:tcPr>
            <w:tcW w:w="1133" w:type="pct"/>
            <w:gridSpan w:val="2"/>
            <w:vAlign w:val="center"/>
          </w:tcPr>
          <w:p w14:paraId="77EC1A9A" w14:textId="77777777" w:rsidR="00901877" w:rsidRPr="00F97B58" w:rsidRDefault="00901877" w:rsidP="00922572">
            <w:pPr>
              <w:rPr>
                <w:sz w:val="24"/>
                <w:szCs w:val="24"/>
              </w:rPr>
            </w:pPr>
            <w:r w:rsidRPr="00F97B58">
              <w:rPr>
                <w:sz w:val="24"/>
                <w:szCs w:val="24"/>
              </w:rPr>
              <w:t> </w:t>
            </w:r>
          </w:p>
        </w:tc>
      </w:tr>
      <w:tr w:rsidR="00901877" w:rsidRPr="00F97B58" w14:paraId="42C10F0F" w14:textId="77777777" w:rsidTr="00901E64">
        <w:trPr>
          <w:trHeight w:val="315"/>
        </w:trPr>
        <w:tc>
          <w:tcPr>
            <w:tcW w:w="1271" w:type="pct"/>
            <w:vAlign w:val="center"/>
          </w:tcPr>
          <w:p w14:paraId="2C6B1793" w14:textId="77777777" w:rsidR="00901877" w:rsidRPr="00F97B58" w:rsidRDefault="00901877" w:rsidP="00922572">
            <w:pPr>
              <w:rPr>
                <w:sz w:val="24"/>
                <w:szCs w:val="24"/>
              </w:rPr>
            </w:pPr>
          </w:p>
        </w:tc>
        <w:tc>
          <w:tcPr>
            <w:tcW w:w="979" w:type="pct"/>
            <w:vAlign w:val="center"/>
          </w:tcPr>
          <w:p w14:paraId="237432BA" w14:textId="77777777" w:rsidR="00901877" w:rsidRPr="00F97B58" w:rsidRDefault="00901877" w:rsidP="00922572">
            <w:pPr>
              <w:rPr>
                <w:sz w:val="24"/>
                <w:szCs w:val="24"/>
              </w:rPr>
            </w:pPr>
          </w:p>
        </w:tc>
        <w:tc>
          <w:tcPr>
            <w:tcW w:w="1617" w:type="pct"/>
            <w:vAlign w:val="center"/>
          </w:tcPr>
          <w:p w14:paraId="3BCAD89F" w14:textId="77777777" w:rsidR="00901877" w:rsidRPr="00F97B58" w:rsidRDefault="00901877" w:rsidP="00922572">
            <w:pPr>
              <w:rPr>
                <w:sz w:val="24"/>
                <w:szCs w:val="24"/>
              </w:rPr>
            </w:pPr>
          </w:p>
        </w:tc>
        <w:tc>
          <w:tcPr>
            <w:tcW w:w="1133" w:type="pct"/>
            <w:gridSpan w:val="2"/>
            <w:vAlign w:val="center"/>
          </w:tcPr>
          <w:p w14:paraId="6FE51770" w14:textId="77777777" w:rsidR="00901877" w:rsidRPr="00F97B58" w:rsidRDefault="00901877" w:rsidP="00922572">
            <w:pPr>
              <w:rPr>
                <w:sz w:val="24"/>
                <w:szCs w:val="24"/>
              </w:rPr>
            </w:pPr>
          </w:p>
        </w:tc>
      </w:tr>
      <w:tr w:rsidR="00901877" w:rsidRPr="00F97B58" w14:paraId="3111CE76" w14:textId="77777777" w:rsidTr="00901E64">
        <w:trPr>
          <w:trHeight w:val="315"/>
        </w:trPr>
        <w:tc>
          <w:tcPr>
            <w:tcW w:w="1271" w:type="pct"/>
            <w:vAlign w:val="center"/>
          </w:tcPr>
          <w:p w14:paraId="036B9788" w14:textId="77777777" w:rsidR="00901877" w:rsidRPr="00F97B58" w:rsidRDefault="00901877" w:rsidP="00922572">
            <w:pPr>
              <w:rPr>
                <w:sz w:val="24"/>
                <w:szCs w:val="24"/>
              </w:rPr>
            </w:pPr>
          </w:p>
        </w:tc>
        <w:tc>
          <w:tcPr>
            <w:tcW w:w="979" w:type="pct"/>
            <w:vAlign w:val="center"/>
          </w:tcPr>
          <w:p w14:paraId="51A0F128" w14:textId="77777777" w:rsidR="00901877" w:rsidRPr="00F97B58" w:rsidRDefault="00901877" w:rsidP="00922572">
            <w:pPr>
              <w:rPr>
                <w:sz w:val="24"/>
                <w:szCs w:val="24"/>
              </w:rPr>
            </w:pPr>
          </w:p>
        </w:tc>
        <w:tc>
          <w:tcPr>
            <w:tcW w:w="1617" w:type="pct"/>
            <w:vAlign w:val="center"/>
          </w:tcPr>
          <w:p w14:paraId="26506094" w14:textId="77777777" w:rsidR="00901877" w:rsidRPr="00F97B58" w:rsidRDefault="00901877" w:rsidP="00922572">
            <w:pPr>
              <w:rPr>
                <w:sz w:val="24"/>
                <w:szCs w:val="24"/>
              </w:rPr>
            </w:pPr>
          </w:p>
        </w:tc>
        <w:tc>
          <w:tcPr>
            <w:tcW w:w="1133" w:type="pct"/>
            <w:gridSpan w:val="2"/>
            <w:vAlign w:val="center"/>
          </w:tcPr>
          <w:p w14:paraId="7495C775" w14:textId="77777777" w:rsidR="00901877" w:rsidRPr="00F97B58" w:rsidRDefault="00901877" w:rsidP="00922572">
            <w:pPr>
              <w:rPr>
                <w:sz w:val="24"/>
                <w:szCs w:val="24"/>
              </w:rPr>
            </w:pPr>
          </w:p>
        </w:tc>
      </w:tr>
      <w:tr w:rsidR="00901877" w:rsidRPr="00F97B58" w14:paraId="77066B7C" w14:textId="77777777" w:rsidTr="00901E64">
        <w:trPr>
          <w:trHeight w:val="315"/>
        </w:trPr>
        <w:tc>
          <w:tcPr>
            <w:tcW w:w="1271" w:type="pct"/>
            <w:vAlign w:val="center"/>
          </w:tcPr>
          <w:p w14:paraId="132A618E" w14:textId="77777777" w:rsidR="00901877" w:rsidRPr="00F97B58" w:rsidRDefault="00901877" w:rsidP="00922572">
            <w:pPr>
              <w:rPr>
                <w:sz w:val="24"/>
                <w:szCs w:val="24"/>
              </w:rPr>
            </w:pPr>
          </w:p>
        </w:tc>
        <w:tc>
          <w:tcPr>
            <w:tcW w:w="979" w:type="pct"/>
            <w:vAlign w:val="center"/>
          </w:tcPr>
          <w:p w14:paraId="5BED5283" w14:textId="77777777" w:rsidR="00901877" w:rsidRPr="00F97B58" w:rsidRDefault="00901877" w:rsidP="00922572">
            <w:pPr>
              <w:rPr>
                <w:sz w:val="24"/>
                <w:szCs w:val="24"/>
              </w:rPr>
            </w:pPr>
          </w:p>
        </w:tc>
        <w:tc>
          <w:tcPr>
            <w:tcW w:w="1617" w:type="pct"/>
            <w:vAlign w:val="center"/>
          </w:tcPr>
          <w:p w14:paraId="3A8341D5" w14:textId="77777777" w:rsidR="00901877" w:rsidRPr="00F97B58" w:rsidRDefault="00901877" w:rsidP="00922572">
            <w:pPr>
              <w:rPr>
                <w:sz w:val="24"/>
                <w:szCs w:val="24"/>
              </w:rPr>
            </w:pPr>
          </w:p>
        </w:tc>
        <w:tc>
          <w:tcPr>
            <w:tcW w:w="1133" w:type="pct"/>
            <w:gridSpan w:val="2"/>
            <w:vAlign w:val="center"/>
          </w:tcPr>
          <w:p w14:paraId="588164D7" w14:textId="77777777" w:rsidR="00901877" w:rsidRPr="00F97B58" w:rsidRDefault="00901877" w:rsidP="00922572">
            <w:pPr>
              <w:rPr>
                <w:sz w:val="24"/>
                <w:szCs w:val="24"/>
              </w:rPr>
            </w:pPr>
          </w:p>
        </w:tc>
      </w:tr>
      <w:tr w:rsidR="00901877" w:rsidRPr="00F97B58" w14:paraId="6B316531" w14:textId="77777777" w:rsidTr="00901E64">
        <w:trPr>
          <w:trHeight w:val="315"/>
        </w:trPr>
        <w:tc>
          <w:tcPr>
            <w:tcW w:w="1271" w:type="pct"/>
            <w:vAlign w:val="center"/>
          </w:tcPr>
          <w:p w14:paraId="4C567D04" w14:textId="77777777" w:rsidR="00901877" w:rsidRPr="00F97B58" w:rsidRDefault="00901877" w:rsidP="00922572">
            <w:pPr>
              <w:rPr>
                <w:sz w:val="24"/>
                <w:szCs w:val="24"/>
              </w:rPr>
            </w:pPr>
          </w:p>
        </w:tc>
        <w:tc>
          <w:tcPr>
            <w:tcW w:w="979" w:type="pct"/>
            <w:vAlign w:val="center"/>
          </w:tcPr>
          <w:p w14:paraId="2D06DDCB" w14:textId="77777777" w:rsidR="00901877" w:rsidRPr="00F97B58" w:rsidRDefault="00901877" w:rsidP="00922572">
            <w:pPr>
              <w:rPr>
                <w:sz w:val="24"/>
                <w:szCs w:val="24"/>
              </w:rPr>
            </w:pPr>
          </w:p>
        </w:tc>
        <w:tc>
          <w:tcPr>
            <w:tcW w:w="1617" w:type="pct"/>
            <w:vAlign w:val="center"/>
          </w:tcPr>
          <w:p w14:paraId="7B777854" w14:textId="77777777" w:rsidR="00901877" w:rsidRPr="00F97B58" w:rsidRDefault="00901877" w:rsidP="00922572">
            <w:pPr>
              <w:rPr>
                <w:sz w:val="24"/>
                <w:szCs w:val="24"/>
              </w:rPr>
            </w:pPr>
          </w:p>
        </w:tc>
        <w:tc>
          <w:tcPr>
            <w:tcW w:w="1133" w:type="pct"/>
            <w:gridSpan w:val="2"/>
            <w:vAlign w:val="center"/>
          </w:tcPr>
          <w:p w14:paraId="31502893" w14:textId="77777777" w:rsidR="00901877" w:rsidRPr="00F97B58" w:rsidRDefault="00901877" w:rsidP="00922572">
            <w:pPr>
              <w:rPr>
                <w:sz w:val="24"/>
                <w:szCs w:val="24"/>
              </w:rPr>
            </w:pPr>
          </w:p>
        </w:tc>
      </w:tr>
      <w:tr w:rsidR="00901877" w:rsidRPr="00F97B58" w14:paraId="63FB8E45" w14:textId="77777777" w:rsidTr="00901E64">
        <w:trPr>
          <w:trHeight w:val="315"/>
        </w:trPr>
        <w:tc>
          <w:tcPr>
            <w:tcW w:w="1271" w:type="pct"/>
            <w:vAlign w:val="center"/>
          </w:tcPr>
          <w:p w14:paraId="6104082D" w14:textId="77777777" w:rsidR="00901877" w:rsidRPr="00F97B58" w:rsidRDefault="00901877" w:rsidP="00922572">
            <w:pPr>
              <w:rPr>
                <w:sz w:val="24"/>
                <w:szCs w:val="24"/>
              </w:rPr>
            </w:pPr>
          </w:p>
        </w:tc>
        <w:tc>
          <w:tcPr>
            <w:tcW w:w="979" w:type="pct"/>
            <w:vAlign w:val="center"/>
          </w:tcPr>
          <w:p w14:paraId="72BA9E74" w14:textId="77777777" w:rsidR="00901877" w:rsidRPr="00F97B58" w:rsidRDefault="00901877" w:rsidP="00922572">
            <w:pPr>
              <w:rPr>
                <w:sz w:val="24"/>
                <w:szCs w:val="24"/>
              </w:rPr>
            </w:pPr>
          </w:p>
        </w:tc>
        <w:tc>
          <w:tcPr>
            <w:tcW w:w="1617" w:type="pct"/>
            <w:vAlign w:val="center"/>
          </w:tcPr>
          <w:p w14:paraId="7C5DCEDC" w14:textId="77777777" w:rsidR="00901877" w:rsidRPr="00F97B58" w:rsidRDefault="00901877" w:rsidP="00922572">
            <w:pPr>
              <w:rPr>
                <w:sz w:val="24"/>
                <w:szCs w:val="24"/>
              </w:rPr>
            </w:pPr>
          </w:p>
        </w:tc>
        <w:tc>
          <w:tcPr>
            <w:tcW w:w="1133" w:type="pct"/>
            <w:gridSpan w:val="2"/>
            <w:vAlign w:val="center"/>
          </w:tcPr>
          <w:p w14:paraId="35D5BE8A" w14:textId="77777777" w:rsidR="00901877" w:rsidRPr="00F97B58" w:rsidRDefault="00901877" w:rsidP="00922572">
            <w:pPr>
              <w:rPr>
                <w:sz w:val="24"/>
                <w:szCs w:val="24"/>
              </w:rPr>
            </w:pPr>
          </w:p>
        </w:tc>
      </w:tr>
      <w:tr w:rsidR="00901877" w:rsidRPr="00F97B58" w14:paraId="03584C27" w14:textId="77777777" w:rsidTr="00901E64">
        <w:trPr>
          <w:trHeight w:val="315"/>
        </w:trPr>
        <w:tc>
          <w:tcPr>
            <w:tcW w:w="1271" w:type="pct"/>
            <w:vAlign w:val="center"/>
          </w:tcPr>
          <w:p w14:paraId="448DDA9D" w14:textId="77777777" w:rsidR="00901877" w:rsidRPr="00F97B58" w:rsidRDefault="00901877" w:rsidP="00922572">
            <w:pPr>
              <w:rPr>
                <w:sz w:val="24"/>
                <w:szCs w:val="24"/>
              </w:rPr>
            </w:pPr>
          </w:p>
        </w:tc>
        <w:tc>
          <w:tcPr>
            <w:tcW w:w="979" w:type="pct"/>
            <w:vAlign w:val="center"/>
          </w:tcPr>
          <w:p w14:paraId="110881F2" w14:textId="77777777" w:rsidR="00901877" w:rsidRPr="00F97B58" w:rsidRDefault="00901877" w:rsidP="00922572">
            <w:pPr>
              <w:rPr>
                <w:sz w:val="24"/>
                <w:szCs w:val="24"/>
              </w:rPr>
            </w:pPr>
          </w:p>
        </w:tc>
        <w:tc>
          <w:tcPr>
            <w:tcW w:w="1617" w:type="pct"/>
            <w:vAlign w:val="center"/>
          </w:tcPr>
          <w:p w14:paraId="0E6DCA47" w14:textId="77777777" w:rsidR="00901877" w:rsidRPr="00F97B58" w:rsidRDefault="00901877" w:rsidP="00922572">
            <w:pPr>
              <w:rPr>
                <w:sz w:val="24"/>
                <w:szCs w:val="24"/>
              </w:rPr>
            </w:pPr>
          </w:p>
        </w:tc>
        <w:tc>
          <w:tcPr>
            <w:tcW w:w="1133" w:type="pct"/>
            <w:gridSpan w:val="2"/>
            <w:vAlign w:val="center"/>
          </w:tcPr>
          <w:p w14:paraId="24F5C376" w14:textId="77777777" w:rsidR="00901877" w:rsidRPr="00F97B58" w:rsidRDefault="00901877" w:rsidP="00922572">
            <w:pPr>
              <w:rPr>
                <w:sz w:val="24"/>
                <w:szCs w:val="24"/>
              </w:rPr>
            </w:pPr>
          </w:p>
        </w:tc>
      </w:tr>
      <w:tr w:rsidR="00901877" w:rsidRPr="00F97B58" w14:paraId="0E394525" w14:textId="77777777" w:rsidTr="00901E64">
        <w:trPr>
          <w:trHeight w:val="315"/>
        </w:trPr>
        <w:tc>
          <w:tcPr>
            <w:tcW w:w="1271" w:type="pct"/>
            <w:vAlign w:val="center"/>
          </w:tcPr>
          <w:p w14:paraId="6D6E362D" w14:textId="77777777" w:rsidR="00901877" w:rsidRPr="00F97B58" w:rsidRDefault="00901877" w:rsidP="00922572">
            <w:pPr>
              <w:rPr>
                <w:sz w:val="24"/>
                <w:szCs w:val="24"/>
              </w:rPr>
            </w:pPr>
          </w:p>
        </w:tc>
        <w:tc>
          <w:tcPr>
            <w:tcW w:w="979" w:type="pct"/>
            <w:vAlign w:val="center"/>
          </w:tcPr>
          <w:p w14:paraId="38215D86" w14:textId="77777777" w:rsidR="00901877" w:rsidRPr="00F97B58" w:rsidRDefault="00901877" w:rsidP="00922572">
            <w:pPr>
              <w:rPr>
                <w:sz w:val="24"/>
                <w:szCs w:val="24"/>
              </w:rPr>
            </w:pPr>
          </w:p>
        </w:tc>
        <w:tc>
          <w:tcPr>
            <w:tcW w:w="1617" w:type="pct"/>
            <w:vAlign w:val="center"/>
          </w:tcPr>
          <w:p w14:paraId="730DBD36" w14:textId="77777777" w:rsidR="00901877" w:rsidRPr="00F97B58" w:rsidRDefault="00901877" w:rsidP="00922572">
            <w:pPr>
              <w:rPr>
                <w:sz w:val="24"/>
                <w:szCs w:val="24"/>
              </w:rPr>
            </w:pPr>
          </w:p>
        </w:tc>
        <w:tc>
          <w:tcPr>
            <w:tcW w:w="1133" w:type="pct"/>
            <w:gridSpan w:val="2"/>
            <w:vAlign w:val="center"/>
          </w:tcPr>
          <w:p w14:paraId="7120B128" w14:textId="77777777" w:rsidR="00901877" w:rsidRPr="00F97B58" w:rsidRDefault="00901877" w:rsidP="00922572">
            <w:pPr>
              <w:rPr>
                <w:sz w:val="24"/>
                <w:szCs w:val="24"/>
              </w:rPr>
            </w:pPr>
          </w:p>
        </w:tc>
      </w:tr>
      <w:tr w:rsidR="00901877" w:rsidRPr="00F97B58" w14:paraId="7546F9A7" w14:textId="77777777" w:rsidTr="00901E64">
        <w:trPr>
          <w:trHeight w:val="315"/>
        </w:trPr>
        <w:tc>
          <w:tcPr>
            <w:tcW w:w="1271" w:type="pct"/>
            <w:vAlign w:val="center"/>
          </w:tcPr>
          <w:p w14:paraId="461E486D" w14:textId="77777777" w:rsidR="00901877" w:rsidRPr="00F97B58" w:rsidRDefault="00901877" w:rsidP="00922572">
            <w:pPr>
              <w:rPr>
                <w:sz w:val="24"/>
                <w:szCs w:val="24"/>
              </w:rPr>
            </w:pPr>
            <w:r w:rsidRPr="00F97B58">
              <w:rPr>
                <w:sz w:val="24"/>
                <w:szCs w:val="24"/>
              </w:rPr>
              <w:t> </w:t>
            </w:r>
          </w:p>
        </w:tc>
        <w:tc>
          <w:tcPr>
            <w:tcW w:w="979" w:type="pct"/>
            <w:vAlign w:val="center"/>
          </w:tcPr>
          <w:p w14:paraId="12CD48FB" w14:textId="77777777" w:rsidR="00901877" w:rsidRPr="00F97B58" w:rsidRDefault="00901877" w:rsidP="00922572">
            <w:pPr>
              <w:rPr>
                <w:sz w:val="24"/>
                <w:szCs w:val="24"/>
              </w:rPr>
            </w:pPr>
            <w:r w:rsidRPr="00F97B58">
              <w:rPr>
                <w:sz w:val="24"/>
                <w:szCs w:val="24"/>
              </w:rPr>
              <w:t> </w:t>
            </w:r>
          </w:p>
        </w:tc>
        <w:tc>
          <w:tcPr>
            <w:tcW w:w="1617" w:type="pct"/>
            <w:vAlign w:val="center"/>
          </w:tcPr>
          <w:p w14:paraId="68756E51" w14:textId="77777777" w:rsidR="00901877" w:rsidRPr="00F97B58" w:rsidRDefault="00901877" w:rsidP="00922572">
            <w:pPr>
              <w:rPr>
                <w:sz w:val="24"/>
                <w:szCs w:val="24"/>
              </w:rPr>
            </w:pPr>
            <w:r w:rsidRPr="00F97B58">
              <w:rPr>
                <w:sz w:val="24"/>
                <w:szCs w:val="24"/>
              </w:rPr>
              <w:t> </w:t>
            </w:r>
          </w:p>
        </w:tc>
        <w:tc>
          <w:tcPr>
            <w:tcW w:w="1133" w:type="pct"/>
            <w:gridSpan w:val="2"/>
            <w:vAlign w:val="center"/>
          </w:tcPr>
          <w:p w14:paraId="7C160EE9" w14:textId="77777777" w:rsidR="00901877" w:rsidRPr="00F97B58" w:rsidRDefault="00901877" w:rsidP="00922572">
            <w:pPr>
              <w:rPr>
                <w:sz w:val="24"/>
                <w:szCs w:val="24"/>
              </w:rPr>
            </w:pPr>
            <w:r w:rsidRPr="00F97B58">
              <w:rPr>
                <w:sz w:val="24"/>
                <w:szCs w:val="24"/>
              </w:rPr>
              <w:t> </w:t>
            </w:r>
          </w:p>
        </w:tc>
      </w:tr>
      <w:tr w:rsidR="00901877" w:rsidRPr="00F97B58" w14:paraId="24C92A74" w14:textId="77777777" w:rsidTr="00901E64">
        <w:trPr>
          <w:trHeight w:val="315"/>
        </w:trPr>
        <w:tc>
          <w:tcPr>
            <w:tcW w:w="1271" w:type="pct"/>
            <w:vAlign w:val="center"/>
          </w:tcPr>
          <w:p w14:paraId="3EE462FF" w14:textId="77777777" w:rsidR="00901877" w:rsidRPr="00F97B58" w:rsidRDefault="00901877" w:rsidP="00922572">
            <w:pPr>
              <w:rPr>
                <w:sz w:val="24"/>
                <w:szCs w:val="24"/>
              </w:rPr>
            </w:pPr>
          </w:p>
        </w:tc>
        <w:tc>
          <w:tcPr>
            <w:tcW w:w="979" w:type="pct"/>
            <w:vAlign w:val="center"/>
          </w:tcPr>
          <w:p w14:paraId="5AB696B2" w14:textId="77777777" w:rsidR="00901877" w:rsidRPr="00F97B58" w:rsidRDefault="00901877" w:rsidP="00922572">
            <w:pPr>
              <w:rPr>
                <w:sz w:val="24"/>
                <w:szCs w:val="24"/>
              </w:rPr>
            </w:pPr>
          </w:p>
        </w:tc>
        <w:tc>
          <w:tcPr>
            <w:tcW w:w="1617" w:type="pct"/>
            <w:vAlign w:val="center"/>
          </w:tcPr>
          <w:p w14:paraId="29BFFE23" w14:textId="77777777" w:rsidR="00901877" w:rsidRPr="00F97B58" w:rsidRDefault="00901877" w:rsidP="00922572">
            <w:pPr>
              <w:rPr>
                <w:sz w:val="24"/>
                <w:szCs w:val="24"/>
              </w:rPr>
            </w:pPr>
          </w:p>
        </w:tc>
        <w:tc>
          <w:tcPr>
            <w:tcW w:w="1133" w:type="pct"/>
            <w:gridSpan w:val="2"/>
            <w:vAlign w:val="center"/>
          </w:tcPr>
          <w:p w14:paraId="45854587" w14:textId="77777777" w:rsidR="00901877" w:rsidRPr="00F97B58" w:rsidRDefault="00901877" w:rsidP="00922572">
            <w:pPr>
              <w:rPr>
                <w:sz w:val="24"/>
                <w:szCs w:val="24"/>
              </w:rPr>
            </w:pPr>
          </w:p>
        </w:tc>
      </w:tr>
      <w:tr w:rsidR="00901877" w:rsidRPr="00F97B58" w14:paraId="055FF087" w14:textId="77777777" w:rsidTr="00901E64">
        <w:trPr>
          <w:trHeight w:val="315"/>
        </w:trPr>
        <w:tc>
          <w:tcPr>
            <w:tcW w:w="1271" w:type="pct"/>
            <w:vAlign w:val="center"/>
          </w:tcPr>
          <w:p w14:paraId="546E78E2" w14:textId="77777777" w:rsidR="00901877" w:rsidRPr="00F97B58" w:rsidRDefault="00901877" w:rsidP="00922572">
            <w:pPr>
              <w:rPr>
                <w:sz w:val="24"/>
                <w:szCs w:val="24"/>
              </w:rPr>
            </w:pPr>
          </w:p>
        </w:tc>
        <w:tc>
          <w:tcPr>
            <w:tcW w:w="979" w:type="pct"/>
            <w:vAlign w:val="center"/>
          </w:tcPr>
          <w:p w14:paraId="2D2060A7" w14:textId="77777777" w:rsidR="00901877" w:rsidRPr="00F97B58" w:rsidRDefault="00901877" w:rsidP="00922572">
            <w:pPr>
              <w:rPr>
                <w:sz w:val="24"/>
                <w:szCs w:val="24"/>
              </w:rPr>
            </w:pPr>
          </w:p>
        </w:tc>
        <w:tc>
          <w:tcPr>
            <w:tcW w:w="1617" w:type="pct"/>
            <w:vAlign w:val="center"/>
          </w:tcPr>
          <w:p w14:paraId="4E28A562" w14:textId="77777777" w:rsidR="00901877" w:rsidRPr="00F97B58" w:rsidRDefault="00901877" w:rsidP="00922572">
            <w:pPr>
              <w:rPr>
                <w:sz w:val="24"/>
                <w:szCs w:val="24"/>
              </w:rPr>
            </w:pPr>
          </w:p>
        </w:tc>
        <w:tc>
          <w:tcPr>
            <w:tcW w:w="1133" w:type="pct"/>
            <w:gridSpan w:val="2"/>
            <w:vAlign w:val="center"/>
          </w:tcPr>
          <w:p w14:paraId="085D7BB8" w14:textId="77777777" w:rsidR="00901877" w:rsidRPr="00F97B58" w:rsidRDefault="00901877" w:rsidP="00922572">
            <w:pPr>
              <w:rPr>
                <w:sz w:val="24"/>
                <w:szCs w:val="24"/>
              </w:rPr>
            </w:pPr>
          </w:p>
        </w:tc>
      </w:tr>
      <w:tr w:rsidR="00901877" w:rsidRPr="00F97B58" w14:paraId="45858FE8" w14:textId="77777777" w:rsidTr="00901E64">
        <w:trPr>
          <w:trHeight w:val="315"/>
        </w:trPr>
        <w:tc>
          <w:tcPr>
            <w:tcW w:w="1271" w:type="pct"/>
            <w:vAlign w:val="center"/>
          </w:tcPr>
          <w:p w14:paraId="4C9B24BD" w14:textId="77777777" w:rsidR="00901877" w:rsidRPr="00F97B58" w:rsidRDefault="00901877" w:rsidP="00922572">
            <w:pPr>
              <w:rPr>
                <w:sz w:val="24"/>
                <w:szCs w:val="24"/>
              </w:rPr>
            </w:pPr>
          </w:p>
        </w:tc>
        <w:tc>
          <w:tcPr>
            <w:tcW w:w="979" w:type="pct"/>
            <w:vAlign w:val="center"/>
          </w:tcPr>
          <w:p w14:paraId="76DD3B40" w14:textId="77777777" w:rsidR="00901877" w:rsidRPr="00F97B58" w:rsidRDefault="00901877" w:rsidP="00922572">
            <w:pPr>
              <w:rPr>
                <w:sz w:val="24"/>
                <w:szCs w:val="24"/>
              </w:rPr>
            </w:pPr>
          </w:p>
        </w:tc>
        <w:tc>
          <w:tcPr>
            <w:tcW w:w="1617" w:type="pct"/>
            <w:vAlign w:val="center"/>
          </w:tcPr>
          <w:p w14:paraId="2037093A" w14:textId="77777777" w:rsidR="00901877" w:rsidRPr="00F97B58" w:rsidRDefault="00901877" w:rsidP="00922572">
            <w:pPr>
              <w:rPr>
                <w:sz w:val="24"/>
                <w:szCs w:val="24"/>
              </w:rPr>
            </w:pPr>
          </w:p>
        </w:tc>
        <w:tc>
          <w:tcPr>
            <w:tcW w:w="1133" w:type="pct"/>
            <w:gridSpan w:val="2"/>
            <w:vAlign w:val="center"/>
          </w:tcPr>
          <w:p w14:paraId="7A69BD06" w14:textId="77777777" w:rsidR="00901877" w:rsidRPr="00F97B58" w:rsidRDefault="00901877" w:rsidP="00922572">
            <w:pPr>
              <w:rPr>
                <w:sz w:val="24"/>
                <w:szCs w:val="24"/>
              </w:rPr>
            </w:pPr>
          </w:p>
        </w:tc>
      </w:tr>
      <w:tr w:rsidR="00901877" w:rsidRPr="00F97B58" w14:paraId="2DFA0DB0" w14:textId="77777777" w:rsidTr="00901E64">
        <w:trPr>
          <w:trHeight w:val="315"/>
        </w:trPr>
        <w:tc>
          <w:tcPr>
            <w:tcW w:w="1271" w:type="pct"/>
            <w:vAlign w:val="center"/>
          </w:tcPr>
          <w:p w14:paraId="2FEE9385" w14:textId="77777777" w:rsidR="00901877" w:rsidRPr="00F97B58" w:rsidRDefault="00901877" w:rsidP="00922572">
            <w:pPr>
              <w:rPr>
                <w:sz w:val="24"/>
                <w:szCs w:val="24"/>
              </w:rPr>
            </w:pPr>
          </w:p>
        </w:tc>
        <w:tc>
          <w:tcPr>
            <w:tcW w:w="979" w:type="pct"/>
            <w:vAlign w:val="center"/>
          </w:tcPr>
          <w:p w14:paraId="6E9E1FCB" w14:textId="77777777" w:rsidR="00901877" w:rsidRPr="00F97B58" w:rsidRDefault="00901877" w:rsidP="00922572">
            <w:pPr>
              <w:rPr>
                <w:sz w:val="24"/>
                <w:szCs w:val="24"/>
              </w:rPr>
            </w:pPr>
          </w:p>
        </w:tc>
        <w:tc>
          <w:tcPr>
            <w:tcW w:w="1617" w:type="pct"/>
            <w:vAlign w:val="center"/>
          </w:tcPr>
          <w:p w14:paraId="43369DB7" w14:textId="77777777" w:rsidR="00901877" w:rsidRPr="00F97B58" w:rsidRDefault="00901877" w:rsidP="00922572">
            <w:pPr>
              <w:rPr>
                <w:sz w:val="24"/>
                <w:szCs w:val="24"/>
              </w:rPr>
            </w:pPr>
          </w:p>
        </w:tc>
        <w:tc>
          <w:tcPr>
            <w:tcW w:w="1133" w:type="pct"/>
            <w:gridSpan w:val="2"/>
            <w:vAlign w:val="center"/>
          </w:tcPr>
          <w:p w14:paraId="214D4FC5" w14:textId="77777777" w:rsidR="00901877" w:rsidRPr="00F97B58" w:rsidRDefault="00901877" w:rsidP="00922572">
            <w:pPr>
              <w:rPr>
                <w:sz w:val="24"/>
                <w:szCs w:val="24"/>
              </w:rPr>
            </w:pPr>
          </w:p>
        </w:tc>
      </w:tr>
      <w:tr w:rsidR="00901877" w:rsidRPr="00F97B58" w14:paraId="0975BBF7" w14:textId="77777777" w:rsidTr="00901E64">
        <w:trPr>
          <w:trHeight w:val="315"/>
        </w:trPr>
        <w:tc>
          <w:tcPr>
            <w:tcW w:w="1271" w:type="pct"/>
            <w:vAlign w:val="center"/>
          </w:tcPr>
          <w:p w14:paraId="6CEBD999" w14:textId="77777777" w:rsidR="00901877" w:rsidRPr="00F97B58" w:rsidRDefault="00901877" w:rsidP="00922572">
            <w:pPr>
              <w:rPr>
                <w:sz w:val="24"/>
                <w:szCs w:val="24"/>
              </w:rPr>
            </w:pPr>
          </w:p>
        </w:tc>
        <w:tc>
          <w:tcPr>
            <w:tcW w:w="979" w:type="pct"/>
            <w:vAlign w:val="center"/>
          </w:tcPr>
          <w:p w14:paraId="2F07B96B" w14:textId="77777777" w:rsidR="00901877" w:rsidRPr="00F97B58" w:rsidRDefault="00901877" w:rsidP="00922572">
            <w:pPr>
              <w:rPr>
                <w:sz w:val="24"/>
                <w:szCs w:val="24"/>
              </w:rPr>
            </w:pPr>
          </w:p>
        </w:tc>
        <w:tc>
          <w:tcPr>
            <w:tcW w:w="1617" w:type="pct"/>
            <w:vAlign w:val="center"/>
          </w:tcPr>
          <w:p w14:paraId="56611B02" w14:textId="77777777" w:rsidR="00901877" w:rsidRPr="00F97B58" w:rsidRDefault="00901877" w:rsidP="00922572">
            <w:pPr>
              <w:rPr>
                <w:sz w:val="24"/>
                <w:szCs w:val="24"/>
              </w:rPr>
            </w:pPr>
          </w:p>
        </w:tc>
        <w:tc>
          <w:tcPr>
            <w:tcW w:w="1133" w:type="pct"/>
            <w:gridSpan w:val="2"/>
            <w:vAlign w:val="center"/>
          </w:tcPr>
          <w:p w14:paraId="6655ED19" w14:textId="77777777" w:rsidR="00901877" w:rsidRPr="00F97B58" w:rsidRDefault="00901877" w:rsidP="00922572">
            <w:pPr>
              <w:rPr>
                <w:sz w:val="24"/>
                <w:szCs w:val="24"/>
              </w:rPr>
            </w:pPr>
          </w:p>
        </w:tc>
      </w:tr>
    </w:tbl>
    <w:p w14:paraId="04B8AB15" w14:textId="77777777" w:rsidR="00901877" w:rsidRPr="00F97B58" w:rsidRDefault="00901877" w:rsidP="00901877">
      <w:pPr>
        <w:rPr>
          <w:sz w:val="24"/>
          <w:szCs w:val="24"/>
        </w:rPr>
      </w:pPr>
    </w:p>
    <w:p w14:paraId="3B87E885" w14:textId="77777777" w:rsidR="00901877" w:rsidRPr="00F97B58" w:rsidRDefault="00901877" w:rsidP="00901877">
      <w:pPr>
        <w:ind w:left="360"/>
        <w:rPr>
          <w:sz w:val="24"/>
          <w:szCs w:val="24"/>
        </w:rPr>
      </w:pPr>
      <w:r w:rsidRPr="00F97B58">
        <w:rPr>
          <w:sz w:val="24"/>
          <w:szCs w:val="24"/>
          <w:vertAlign w:val="superscript"/>
        </w:rPr>
        <w:t>*</w:t>
      </w:r>
      <w:r w:rsidRPr="00F97B58">
        <w:rPr>
          <w:sz w:val="24"/>
          <w:szCs w:val="24"/>
        </w:rPr>
        <w:t>Institutions may identify animal areas (buildings/rooms) by a number or symbol in this submission to OLAW. However, the name and location must be provided to OLAW upon request.</w:t>
      </w:r>
    </w:p>
    <w:p w14:paraId="67F01061" w14:textId="77777777" w:rsidR="00733B16" w:rsidRPr="00F97B58" w:rsidRDefault="00733B16" w:rsidP="00901877">
      <w:pPr>
        <w:tabs>
          <w:tab w:val="left" w:pos="720"/>
        </w:tabs>
        <w:spacing w:line="240" w:lineRule="exact"/>
        <w:ind w:left="720" w:hanging="720"/>
        <w:rPr>
          <w:sz w:val="24"/>
          <w:szCs w:val="24"/>
        </w:rPr>
      </w:pPr>
    </w:p>
    <w:sectPr w:rsidR="00733B16" w:rsidRPr="00F97B58" w:rsidSect="00922572">
      <w:footnotePr>
        <w:numRestart w:val="eachSec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53C751A"/>
    <w:multiLevelType w:val="multilevel"/>
    <w:tmpl w:val="61B6F3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C23252"/>
    <w:multiLevelType w:val="multilevel"/>
    <w:tmpl w:val="4A68C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5365EA"/>
    <w:multiLevelType w:val="hybridMultilevel"/>
    <w:tmpl w:val="7436C8F6"/>
    <w:lvl w:ilvl="0" w:tplc="04090015">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A762A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1E4D16EF"/>
    <w:multiLevelType w:val="hybridMultilevel"/>
    <w:tmpl w:val="51D01900"/>
    <w:lvl w:ilvl="0" w:tplc="4DB2028E">
      <w:start w:val="1"/>
      <w:numFmt w:val="decimal"/>
      <w:lvlText w:val="%1)"/>
      <w:lvlJc w:val="left"/>
      <w:pPr>
        <w:ind w:left="117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1362216"/>
    <w:multiLevelType w:val="hybridMultilevel"/>
    <w:tmpl w:val="C69E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52833"/>
    <w:multiLevelType w:val="hybridMultilevel"/>
    <w:tmpl w:val="79567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65628B"/>
    <w:multiLevelType w:val="hybridMultilevel"/>
    <w:tmpl w:val="C0109DAC"/>
    <w:lvl w:ilvl="0" w:tplc="C08C44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9712FD"/>
    <w:multiLevelType w:val="hybridMultilevel"/>
    <w:tmpl w:val="1018AAC0"/>
    <w:lvl w:ilvl="0" w:tplc="89E237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FBB4CAE"/>
    <w:multiLevelType w:val="hybridMultilevel"/>
    <w:tmpl w:val="6302D88C"/>
    <w:lvl w:ilvl="0" w:tplc="0972A7D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2B0FF4"/>
    <w:multiLevelType w:val="hybridMultilevel"/>
    <w:tmpl w:val="A41EC6D2"/>
    <w:lvl w:ilvl="0" w:tplc="551C669A">
      <w:start w:val="9"/>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77E568BB"/>
    <w:multiLevelType w:val="hybridMultilevel"/>
    <w:tmpl w:val="4D901032"/>
    <w:lvl w:ilvl="0" w:tplc="04090001">
      <w:start w:val="1"/>
      <w:numFmt w:val="bullet"/>
      <w:lvlText w:val=""/>
      <w:lvlJc w:val="left"/>
      <w:pPr>
        <w:tabs>
          <w:tab w:val="num" w:pos="1080"/>
        </w:tabs>
        <w:ind w:left="1080" w:hanging="360"/>
      </w:pPr>
      <w:rPr>
        <w:rFonts w:ascii="Symbol" w:hAnsi="Symbol" w:hint="default"/>
      </w:rPr>
    </w:lvl>
    <w:lvl w:ilvl="1" w:tplc="38601706">
      <w:numFmt w:val="bullet"/>
      <w:lvlText w:val="–"/>
      <w:lvlJc w:val="left"/>
      <w:pPr>
        <w:tabs>
          <w:tab w:val="num" w:pos="1800"/>
        </w:tabs>
        <w:ind w:left="1800" w:hanging="360"/>
      </w:pPr>
      <w:rPr>
        <w:rFonts w:ascii="Arial" w:eastAsia="Times New Roman" w:hAnsi="Arial"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939573B"/>
    <w:multiLevelType w:val="multilevel"/>
    <w:tmpl w:val="8196B77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277824">
    <w:abstractNumId w:val="7"/>
  </w:num>
  <w:num w:numId="2" w16cid:durableId="1806391794">
    <w:abstractNumId w:val="9"/>
  </w:num>
  <w:num w:numId="3" w16cid:durableId="368844221">
    <w:abstractNumId w:val="6"/>
  </w:num>
  <w:num w:numId="4" w16cid:durableId="1828133850">
    <w:abstractNumId w:val="11"/>
  </w:num>
  <w:num w:numId="5" w16cid:durableId="1941329400">
    <w:abstractNumId w:val="4"/>
  </w:num>
  <w:num w:numId="6" w16cid:durableId="1874225909">
    <w:abstractNumId w:val="10"/>
  </w:num>
  <w:num w:numId="7" w16cid:durableId="1387756102">
    <w:abstractNumId w:val="8"/>
  </w:num>
  <w:num w:numId="8" w16cid:durableId="1351105237">
    <w:abstractNumId w:val="3"/>
  </w:num>
  <w:num w:numId="9" w16cid:durableId="1451322749">
    <w:abstractNumId w:val="12"/>
  </w:num>
  <w:num w:numId="10" w16cid:durableId="925772390">
    <w:abstractNumId w:val="0"/>
  </w:num>
  <w:num w:numId="11" w16cid:durableId="1842311886">
    <w:abstractNumId w:val="1"/>
  </w:num>
  <w:num w:numId="12" w16cid:durableId="367729057">
    <w:abstractNumId w:val="5"/>
  </w:num>
  <w:num w:numId="13" w16cid:durableId="1233807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A7A"/>
    <w:rsid w:val="0003078B"/>
    <w:rsid w:val="00060EEE"/>
    <w:rsid w:val="00062446"/>
    <w:rsid w:val="000B233D"/>
    <w:rsid w:val="00114B29"/>
    <w:rsid w:val="0016628A"/>
    <w:rsid w:val="00182150"/>
    <w:rsid w:val="00230750"/>
    <w:rsid w:val="002B0FDC"/>
    <w:rsid w:val="003C486B"/>
    <w:rsid w:val="003E764C"/>
    <w:rsid w:val="004221EB"/>
    <w:rsid w:val="00455DFF"/>
    <w:rsid w:val="00476453"/>
    <w:rsid w:val="0048696D"/>
    <w:rsid w:val="005A2E3F"/>
    <w:rsid w:val="00732ECD"/>
    <w:rsid w:val="00733B16"/>
    <w:rsid w:val="00862DF1"/>
    <w:rsid w:val="008A5F0F"/>
    <w:rsid w:val="008B3EFD"/>
    <w:rsid w:val="00901877"/>
    <w:rsid w:val="00901E64"/>
    <w:rsid w:val="00922572"/>
    <w:rsid w:val="009A6637"/>
    <w:rsid w:val="00A42A7A"/>
    <w:rsid w:val="00A514CA"/>
    <w:rsid w:val="00BF59E5"/>
    <w:rsid w:val="00DF2C23"/>
    <w:rsid w:val="00E15C62"/>
    <w:rsid w:val="00EE14A8"/>
    <w:rsid w:val="00EE4866"/>
    <w:rsid w:val="00F97B58"/>
    <w:rsid w:val="00FA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828681"/>
  <w15:docId w15:val="{F33E103E-B955-4FF9-950A-6A0C9FA3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7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01877"/>
    <w:pPr>
      <w:keepNext/>
      <w:numPr>
        <w:numId w:val="8"/>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901877"/>
    <w:pPr>
      <w:keepNext/>
      <w:numPr>
        <w:ilvl w:val="1"/>
        <w:numId w:val="8"/>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901877"/>
    <w:pPr>
      <w:keepNext/>
      <w:numPr>
        <w:ilvl w:val="2"/>
        <w:numId w:val="8"/>
      </w:numPr>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901877"/>
    <w:pPr>
      <w:keepNext/>
      <w:numPr>
        <w:ilvl w:val="3"/>
        <w:numId w:val="8"/>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01877"/>
    <w:pPr>
      <w:numPr>
        <w:ilvl w:val="4"/>
        <w:numId w:val="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901877"/>
    <w:pPr>
      <w:numPr>
        <w:ilvl w:val="5"/>
        <w:numId w:val="8"/>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901877"/>
    <w:pPr>
      <w:numPr>
        <w:ilvl w:val="6"/>
        <w:numId w:val="8"/>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901877"/>
    <w:pPr>
      <w:numPr>
        <w:ilvl w:val="7"/>
        <w:numId w:val="8"/>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901877"/>
    <w:pPr>
      <w:numPr>
        <w:ilvl w:val="8"/>
        <w:numId w:val="8"/>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A42A7A"/>
    <w:pPr>
      <w:ind w:left="720"/>
    </w:pPr>
  </w:style>
  <w:style w:type="paragraph" w:styleId="ListParagraph">
    <w:name w:val="List Paragraph"/>
    <w:basedOn w:val="Normal"/>
    <w:qFormat/>
    <w:rsid w:val="00A42A7A"/>
    <w:pPr>
      <w:ind w:left="720"/>
      <w:contextualSpacing/>
    </w:pPr>
  </w:style>
  <w:style w:type="paragraph" w:styleId="BalloonText">
    <w:name w:val="Balloon Text"/>
    <w:basedOn w:val="Normal"/>
    <w:link w:val="BalloonTextChar"/>
    <w:uiPriority w:val="99"/>
    <w:semiHidden/>
    <w:unhideWhenUsed/>
    <w:rsid w:val="00A42A7A"/>
    <w:rPr>
      <w:rFonts w:ascii="Tahoma" w:hAnsi="Tahoma" w:cs="Tahoma"/>
      <w:sz w:val="16"/>
      <w:szCs w:val="16"/>
    </w:rPr>
  </w:style>
  <w:style w:type="character" w:customStyle="1" w:styleId="BalloonTextChar">
    <w:name w:val="Balloon Text Char"/>
    <w:basedOn w:val="DefaultParagraphFont"/>
    <w:link w:val="BalloonText"/>
    <w:uiPriority w:val="99"/>
    <w:semiHidden/>
    <w:rsid w:val="00A42A7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E764C"/>
    <w:rPr>
      <w:sz w:val="16"/>
      <w:szCs w:val="16"/>
    </w:rPr>
  </w:style>
  <w:style w:type="paragraph" w:styleId="CommentText">
    <w:name w:val="annotation text"/>
    <w:basedOn w:val="Normal"/>
    <w:link w:val="CommentTextChar"/>
    <w:uiPriority w:val="99"/>
    <w:semiHidden/>
    <w:unhideWhenUsed/>
    <w:rsid w:val="003E764C"/>
  </w:style>
  <w:style w:type="character" w:customStyle="1" w:styleId="CommentTextChar">
    <w:name w:val="Comment Text Char"/>
    <w:basedOn w:val="DefaultParagraphFont"/>
    <w:link w:val="CommentText"/>
    <w:uiPriority w:val="99"/>
    <w:semiHidden/>
    <w:rsid w:val="003E76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764C"/>
    <w:rPr>
      <w:b/>
      <w:bCs/>
    </w:rPr>
  </w:style>
  <w:style w:type="character" w:customStyle="1" w:styleId="CommentSubjectChar">
    <w:name w:val="Comment Subject Char"/>
    <w:basedOn w:val="CommentTextChar"/>
    <w:link w:val="CommentSubject"/>
    <w:uiPriority w:val="99"/>
    <w:semiHidden/>
    <w:rsid w:val="003E764C"/>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90187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01877"/>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01877"/>
    <w:rPr>
      <w:rFonts w:ascii="Cambria" w:eastAsia="Times New Roman" w:hAnsi="Cambria" w:cs="Times New Roman"/>
      <w:b/>
      <w:bCs/>
      <w:sz w:val="26"/>
      <w:szCs w:val="26"/>
    </w:rPr>
  </w:style>
  <w:style w:type="character" w:customStyle="1" w:styleId="Heading4Char">
    <w:name w:val="Heading 4 Char"/>
    <w:basedOn w:val="DefaultParagraphFont"/>
    <w:link w:val="Heading4"/>
    <w:rsid w:val="00901877"/>
    <w:rPr>
      <w:rFonts w:ascii="Calibri" w:eastAsia="Times New Roman" w:hAnsi="Calibri" w:cs="Times New Roman"/>
      <w:b/>
      <w:bCs/>
      <w:sz w:val="28"/>
      <w:szCs w:val="28"/>
    </w:rPr>
  </w:style>
  <w:style w:type="character" w:customStyle="1" w:styleId="Heading5Char">
    <w:name w:val="Heading 5 Char"/>
    <w:basedOn w:val="DefaultParagraphFont"/>
    <w:link w:val="Heading5"/>
    <w:rsid w:val="00901877"/>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901877"/>
    <w:rPr>
      <w:rFonts w:ascii="Calibri" w:eastAsia="Times New Roman" w:hAnsi="Calibri" w:cs="Times New Roman"/>
      <w:b/>
      <w:bCs/>
    </w:rPr>
  </w:style>
  <w:style w:type="character" w:customStyle="1" w:styleId="Heading7Char">
    <w:name w:val="Heading 7 Char"/>
    <w:basedOn w:val="DefaultParagraphFont"/>
    <w:link w:val="Heading7"/>
    <w:semiHidden/>
    <w:rsid w:val="00901877"/>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901877"/>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901877"/>
    <w:rPr>
      <w:rFonts w:ascii="Cambria" w:eastAsia="Times New Roman" w:hAnsi="Cambria" w:cs="Times New Roman"/>
    </w:rPr>
  </w:style>
  <w:style w:type="character" w:styleId="Hyperlink">
    <w:name w:val="Hyperlink"/>
    <w:basedOn w:val="DefaultParagraphFont"/>
    <w:rsid w:val="00901877"/>
    <w:rPr>
      <w:color w:val="0000FF"/>
      <w:u w:val="single"/>
    </w:rPr>
  </w:style>
  <w:style w:type="paragraph" w:styleId="NormalWeb">
    <w:name w:val="Normal (Web)"/>
    <w:basedOn w:val="Normal"/>
    <w:uiPriority w:val="99"/>
    <w:rsid w:val="0090187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Relationship Id="rId5" Type="http://schemas.openxmlformats.org/officeDocument/2006/relationships/hyperlink" Target="http://www.brynmawr.edu/grants/iacuc.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4178</Words>
  <Characters>23820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Bryn Mawr College</Company>
  <LinksUpToDate>false</LinksUpToDate>
  <CharactersWithSpaces>27943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 Smith</dc:creator>
  <cp:lastModifiedBy>Abby Gilman</cp:lastModifiedBy>
  <cp:revision>2</cp:revision>
  <cp:lastPrinted>2013-02-07T19:07:00Z</cp:lastPrinted>
  <dcterms:created xsi:type="dcterms:W3CDTF">2022-10-27T19:00:00Z</dcterms:created>
  <dcterms:modified xsi:type="dcterms:W3CDTF">2022-10-27T19:00:00Z</dcterms:modified>
</cp:coreProperties>
</file>